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E3F778" w14:textId="77777777" w:rsidR="00355BE2" w:rsidRPr="00112CC0" w:rsidRDefault="00355BE2" w:rsidP="00314681">
      <w:pPr>
        <w:spacing w:before="100" w:beforeAutospacing="1" w:after="100" w:afterAutospacing="1" w:line="240" w:lineRule="auto"/>
        <w:jc w:val="center"/>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b/>
          <w:bCs/>
          <w:sz w:val="24"/>
          <w:szCs w:val="24"/>
          <w:lang w:val="en-GB" w:eastAsia="tr-TR"/>
        </w:rPr>
        <w:t>VALIDATION and ACCREDITATION COLLABORATIONS</w:t>
      </w:r>
    </w:p>
    <w:p w14:paraId="4814B5B3" w14:textId="0CF999AD" w:rsidR="00355BE2" w:rsidRDefault="00355BE2" w:rsidP="00743F2A">
      <w:pPr>
        <w:spacing w:before="100" w:beforeAutospacing="1" w:after="100" w:afterAutospacing="1" w:line="240" w:lineRule="auto"/>
        <w:jc w:val="center"/>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b/>
          <w:bCs/>
          <w:sz w:val="24"/>
          <w:szCs w:val="24"/>
          <w:lang w:val="en-GB" w:eastAsia="tr-TR"/>
        </w:rPr>
        <w:t>WORKING GROUP</w:t>
      </w:r>
    </w:p>
    <w:p w14:paraId="5E8926A3" w14:textId="77777777" w:rsidR="00743F2A" w:rsidRPr="00112CC0" w:rsidRDefault="00743F2A" w:rsidP="00743F2A">
      <w:pPr>
        <w:spacing w:before="100" w:beforeAutospacing="1" w:after="100" w:afterAutospacing="1" w:line="240" w:lineRule="auto"/>
        <w:jc w:val="center"/>
        <w:rPr>
          <w:rFonts w:ascii="Times New Roman" w:eastAsia="Times New Roman" w:hAnsi="Times New Roman" w:cs="Times New Roman"/>
          <w:sz w:val="24"/>
          <w:szCs w:val="24"/>
          <w:lang w:val="en-GB" w:eastAsia="tr-TR"/>
        </w:rPr>
      </w:pPr>
    </w:p>
    <w:p w14:paraId="5D8B70B6" w14:textId="7777777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 xml:space="preserve">Validation and Accreditation Collaborations Working Group was established in September 2023 as a unit under the Quality Commission. Its main objectives are to support the quality efforts of Istanbul Beykent University and </w:t>
      </w:r>
      <w:proofErr w:type="gramStart"/>
      <w:r w:rsidRPr="00112CC0">
        <w:rPr>
          <w:rFonts w:ascii="Times New Roman" w:eastAsia="Times New Roman" w:hAnsi="Times New Roman" w:cs="Times New Roman"/>
          <w:sz w:val="24"/>
          <w:szCs w:val="24"/>
          <w:lang w:val="en-GB" w:eastAsia="tr-TR"/>
        </w:rPr>
        <w:t>especially</w:t>
      </w:r>
      <w:proofErr w:type="gramEnd"/>
      <w:r w:rsidRPr="00112CC0">
        <w:rPr>
          <w:rFonts w:ascii="Times New Roman" w:eastAsia="Times New Roman" w:hAnsi="Times New Roman" w:cs="Times New Roman"/>
          <w:sz w:val="24"/>
          <w:szCs w:val="24"/>
          <w:lang w:val="en-GB" w:eastAsia="tr-TR"/>
        </w:rPr>
        <w:t xml:space="preserve"> to strengthen its internationalization efforts.</w:t>
      </w:r>
    </w:p>
    <w:p w14:paraId="496FEA68" w14:textId="7777777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 xml:space="preserve">For these purposes, studies have been initiated to support international accreditation, </w:t>
      </w:r>
      <w:r w:rsidR="00112CC0" w:rsidRPr="00112CC0">
        <w:rPr>
          <w:rFonts w:ascii="Times New Roman" w:eastAsia="Times New Roman" w:hAnsi="Times New Roman" w:cs="Times New Roman"/>
          <w:sz w:val="24"/>
          <w:szCs w:val="24"/>
          <w:lang w:val="en-GB" w:eastAsia="tr-TR"/>
        </w:rPr>
        <w:t xml:space="preserve">as well as </w:t>
      </w:r>
      <w:r w:rsidRPr="00112CC0">
        <w:rPr>
          <w:rFonts w:ascii="Times New Roman" w:eastAsia="Times New Roman" w:hAnsi="Times New Roman" w:cs="Times New Roman"/>
          <w:sz w:val="24"/>
          <w:szCs w:val="24"/>
          <w:lang w:val="en-GB" w:eastAsia="tr-TR"/>
        </w:rPr>
        <w:t xml:space="preserve">international dual degree program agreements and </w:t>
      </w:r>
      <w:r w:rsidR="00112CC0" w:rsidRPr="00112CC0">
        <w:rPr>
          <w:rFonts w:ascii="Times New Roman" w:eastAsia="Times New Roman" w:hAnsi="Times New Roman" w:cs="Times New Roman"/>
          <w:sz w:val="24"/>
          <w:szCs w:val="24"/>
          <w:lang w:val="en-GB" w:eastAsia="tr-TR"/>
        </w:rPr>
        <w:t xml:space="preserve">other </w:t>
      </w:r>
      <w:r w:rsidRPr="00112CC0">
        <w:rPr>
          <w:rFonts w:ascii="Times New Roman" w:eastAsia="Times New Roman" w:hAnsi="Times New Roman" w:cs="Times New Roman"/>
          <w:sz w:val="24"/>
          <w:szCs w:val="24"/>
          <w:lang w:val="en-GB" w:eastAsia="tr-TR"/>
        </w:rPr>
        <w:t>quality studies.</w:t>
      </w:r>
    </w:p>
    <w:p w14:paraId="65806E06" w14:textId="7777777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In determining the content and direction of these studies, the following institutions and documents were taken into consideration as a guide.</w:t>
      </w:r>
    </w:p>
    <w:p w14:paraId="0B09B8A5" w14:textId="77777777" w:rsidR="00355BE2" w:rsidRPr="00112CC0" w:rsidRDefault="00355BE2" w:rsidP="0031468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UN Sustainable Development Goals (UN SDGs)</w:t>
      </w:r>
    </w:p>
    <w:p w14:paraId="0EFD4AF7" w14:textId="77777777" w:rsidR="00355BE2" w:rsidRPr="00112CC0" w:rsidRDefault="00355BE2" w:rsidP="0031468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YÖKAK (Higher Education Quality Board) criteria and Evaluation Report</w:t>
      </w:r>
    </w:p>
    <w:p w14:paraId="2631A1FA" w14:textId="77777777" w:rsidR="00355BE2" w:rsidRPr="00112CC0" w:rsidRDefault="00355BE2" w:rsidP="0031468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Criteria of international rating agencies such as Times Higher Education University Ranking Index, Round University Ranking Index</w:t>
      </w:r>
    </w:p>
    <w:p w14:paraId="591FA8CB" w14:textId="77777777" w:rsidR="00355BE2" w:rsidRPr="00112CC0" w:rsidRDefault="00355BE2" w:rsidP="0031468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Standards and expectations of international and national accreditation bodies</w:t>
      </w:r>
    </w:p>
    <w:p w14:paraId="2E9B5DB2" w14:textId="77777777" w:rsidR="00355BE2" w:rsidRPr="00112CC0" w:rsidRDefault="00355BE2" w:rsidP="0031468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Internal Evaluation Reports (Program self-assessment reports, Peer Review reports)</w:t>
      </w:r>
    </w:p>
    <w:p w14:paraId="1966495D" w14:textId="77777777" w:rsidR="00355BE2" w:rsidRPr="00112CC0" w:rsidRDefault="00355BE2" w:rsidP="0031468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Turkey's higher education goals emphasized by the Council of Higher Education</w:t>
      </w:r>
    </w:p>
    <w:p w14:paraId="04192425" w14:textId="77777777" w:rsidR="00355BE2" w:rsidRPr="00112CC0" w:rsidRDefault="00355BE2" w:rsidP="00314681">
      <w:pPr>
        <w:pStyle w:val="ListeParagraf"/>
        <w:numPr>
          <w:ilvl w:val="0"/>
          <w:numId w:val="6"/>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Strategies and practices of successful universities worldwide</w:t>
      </w:r>
    </w:p>
    <w:p w14:paraId="538C4B20" w14:textId="77777777" w:rsidR="00355BE2"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The activities carried out by the Validation and Accreditation Collaboration Working Group are listed below under the relevant headings.</w:t>
      </w:r>
    </w:p>
    <w:p w14:paraId="4E9C1C2C" w14:textId="77777777" w:rsidR="00743F2A" w:rsidRPr="00112CC0" w:rsidRDefault="00743F2A"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p>
    <w:p w14:paraId="482AE07E" w14:textId="7FC405AD" w:rsidR="00355BE2" w:rsidRPr="00112CC0" w:rsidRDefault="00112CC0" w:rsidP="00743F2A">
      <w:pPr>
        <w:spacing w:before="100" w:beforeAutospacing="1" w:after="100" w:afterAutospacing="1" w:line="360" w:lineRule="auto"/>
        <w:jc w:val="center"/>
        <w:rPr>
          <w:rFonts w:ascii="Times New Roman" w:eastAsia="Times New Roman" w:hAnsi="Times New Roman" w:cs="Times New Roman"/>
          <w:sz w:val="24"/>
          <w:szCs w:val="24"/>
          <w:lang w:val="en-GB" w:eastAsia="tr-TR"/>
        </w:rPr>
      </w:pPr>
      <w:r>
        <w:rPr>
          <w:rFonts w:ascii="Times New Roman" w:eastAsia="Times New Roman" w:hAnsi="Times New Roman" w:cs="Times New Roman"/>
          <w:b/>
          <w:bCs/>
          <w:sz w:val="24"/>
          <w:szCs w:val="24"/>
          <w:u w:val="single"/>
          <w:lang w:val="en-GB" w:eastAsia="tr-TR"/>
        </w:rPr>
        <w:t>PROJECTS</w:t>
      </w:r>
      <w:r w:rsidR="00355BE2" w:rsidRPr="00112CC0">
        <w:rPr>
          <w:rFonts w:ascii="Times New Roman" w:eastAsia="Times New Roman" w:hAnsi="Times New Roman" w:cs="Times New Roman"/>
          <w:b/>
          <w:bCs/>
          <w:sz w:val="24"/>
          <w:szCs w:val="24"/>
          <w:u w:val="single"/>
          <w:lang w:val="en-GB" w:eastAsia="tr-TR"/>
        </w:rPr>
        <w:t xml:space="preserve"> AND PEER</w:t>
      </w:r>
      <w:r w:rsidR="00314681">
        <w:rPr>
          <w:rFonts w:ascii="Times New Roman" w:eastAsia="Times New Roman" w:hAnsi="Times New Roman" w:cs="Times New Roman"/>
          <w:b/>
          <w:bCs/>
          <w:sz w:val="24"/>
          <w:szCs w:val="24"/>
          <w:u w:val="single"/>
          <w:lang w:val="en-GB" w:eastAsia="tr-TR"/>
        </w:rPr>
        <w:t xml:space="preserve"> REVIEWS</w:t>
      </w:r>
    </w:p>
    <w:p w14:paraId="2FF321C2" w14:textId="77777777" w:rsidR="00355BE2" w:rsidRPr="00112CC0" w:rsidRDefault="00112CC0"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t>In 2023-2024, t</w:t>
      </w:r>
      <w:r w:rsidR="00355BE2" w:rsidRPr="00112CC0">
        <w:rPr>
          <w:rFonts w:ascii="Times New Roman" w:eastAsia="Times New Roman" w:hAnsi="Times New Roman" w:cs="Times New Roman"/>
          <w:sz w:val="24"/>
          <w:szCs w:val="24"/>
          <w:lang w:val="en-GB" w:eastAsia="tr-TR"/>
        </w:rPr>
        <w:t xml:space="preserve">he Validation and Accreditation Collaboration Working Group </w:t>
      </w:r>
      <w:r>
        <w:rPr>
          <w:rFonts w:ascii="Times New Roman" w:eastAsia="Times New Roman" w:hAnsi="Times New Roman" w:cs="Times New Roman"/>
          <w:sz w:val="24"/>
          <w:szCs w:val="24"/>
          <w:lang w:val="en-GB" w:eastAsia="tr-TR"/>
        </w:rPr>
        <w:t>has carried out a project</w:t>
      </w:r>
      <w:r w:rsidR="00355BE2" w:rsidRPr="00112CC0">
        <w:rPr>
          <w:rFonts w:ascii="Times New Roman" w:eastAsia="Times New Roman" w:hAnsi="Times New Roman" w:cs="Times New Roman"/>
          <w:sz w:val="24"/>
          <w:szCs w:val="24"/>
          <w:lang w:val="en-GB" w:eastAsia="tr-TR"/>
        </w:rPr>
        <w:t xml:space="preserve"> to identify the values that are prominent and adopted globally in the field of higher education in the 21st century </w:t>
      </w:r>
      <w:r>
        <w:rPr>
          <w:rFonts w:ascii="Times New Roman" w:eastAsia="Times New Roman" w:hAnsi="Times New Roman" w:cs="Times New Roman"/>
          <w:sz w:val="24"/>
          <w:szCs w:val="24"/>
          <w:lang w:val="en-GB" w:eastAsia="tr-TR"/>
        </w:rPr>
        <w:t xml:space="preserve">and to integrate these values </w:t>
      </w:r>
      <w:r w:rsidR="00355BE2" w:rsidRPr="00112CC0">
        <w:rPr>
          <w:rFonts w:ascii="Times New Roman" w:eastAsia="Times New Roman" w:hAnsi="Times New Roman" w:cs="Times New Roman"/>
          <w:sz w:val="24"/>
          <w:szCs w:val="24"/>
          <w:lang w:val="en-GB" w:eastAsia="tr-TR"/>
        </w:rPr>
        <w:t>to the institution in order to i</w:t>
      </w:r>
      <w:r>
        <w:rPr>
          <w:rFonts w:ascii="Times New Roman" w:eastAsia="Times New Roman" w:hAnsi="Times New Roman" w:cs="Times New Roman"/>
          <w:sz w:val="24"/>
          <w:szCs w:val="24"/>
          <w:lang w:val="en-GB" w:eastAsia="tr-TR"/>
        </w:rPr>
        <w:t>mprove quality. In this project</w:t>
      </w:r>
      <w:r w:rsidR="00355BE2" w:rsidRPr="00112CC0">
        <w:rPr>
          <w:rFonts w:ascii="Times New Roman" w:eastAsia="Times New Roman" w:hAnsi="Times New Roman" w:cs="Times New Roman"/>
          <w:sz w:val="24"/>
          <w:szCs w:val="24"/>
          <w:lang w:val="en-GB" w:eastAsia="tr-TR"/>
        </w:rPr>
        <w:t>, the following values have been identified as common and prioritized values internationally.</w:t>
      </w:r>
    </w:p>
    <w:p w14:paraId="1D62DD1B" w14:textId="77777777" w:rsidR="00355BE2" w:rsidRPr="00112CC0" w:rsidRDefault="00112CC0" w:rsidP="00314681">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lastRenderedPageBreak/>
        <w:t>Inclusivity</w:t>
      </w:r>
      <w:r w:rsidR="00355BE2" w:rsidRPr="00112CC0">
        <w:rPr>
          <w:rFonts w:ascii="Times New Roman" w:eastAsia="Times New Roman" w:hAnsi="Times New Roman" w:cs="Times New Roman"/>
          <w:sz w:val="24"/>
          <w:szCs w:val="24"/>
          <w:lang w:val="en-GB" w:eastAsia="tr-TR"/>
        </w:rPr>
        <w:t>, diversity and equality</w:t>
      </w:r>
    </w:p>
    <w:p w14:paraId="74C90F2D" w14:textId="77777777" w:rsidR="00355BE2" w:rsidRPr="00112CC0" w:rsidRDefault="00355BE2" w:rsidP="00314681">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 xml:space="preserve">Education that serves </w:t>
      </w:r>
      <w:r w:rsidR="00112CC0">
        <w:rPr>
          <w:rFonts w:ascii="Times New Roman" w:eastAsia="Times New Roman" w:hAnsi="Times New Roman" w:cs="Times New Roman"/>
          <w:sz w:val="24"/>
          <w:szCs w:val="24"/>
          <w:lang w:val="en-GB" w:eastAsia="tr-TR"/>
        </w:rPr>
        <w:t>UN Sustainable Development G</w:t>
      </w:r>
      <w:r w:rsidRPr="00112CC0">
        <w:rPr>
          <w:rFonts w:ascii="Times New Roman" w:eastAsia="Times New Roman" w:hAnsi="Times New Roman" w:cs="Times New Roman"/>
          <w:sz w:val="24"/>
          <w:szCs w:val="24"/>
          <w:lang w:val="en-GB" w:eastAsia="tr-TR"/>
        </w:rPr>
        <w:t>oals</w:t>
      </w:r>
    </w:p>
    <w:p w14:paraId="60581E4B" w14:textId="77777777" w:rsidR="00355BE2" w:rsidRPr="00112CC0" w:rsidRDefault="00112CC0" w:rsidP="00314681">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t>Well-being of people</w:t>
      </w:r>
    </w:p>
    <w:p w14:paraId="2F8F0148" w14:textId="77777777" w:rsidR="00355BE2" w:rsidRPr="00112CC0" w:rsidRDefault="00355BE2" w:rsidP="00314681">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Digital transformation</w:t>
      </w:r>
    </w:p>
    <w:p w14:paraId="1C30FF6D" w14:textId="77777777" w:rsidR="00355BE2" w:rsidRDefault="00355BE2" w:rsidP="00314681">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Training that will facilitate the transition of students to business life and increase employment</w:t>
      </w:r>
    </w:p>
    <w:p w14:paraId="55F19F79" w14:textId="77777777" w:rsidR="00743F2A" w:rsidRPr="00112CC0" w:rsidRDefault="00743F2A" w:rsidP="00743F2A">
      <w:pPr>
        <w:spacing w:before="100" w:beforeAutospacing="1" w:after="100" w:afterAutospacing="1" w:line="360" w:lineRule="auto"/>
        <w:ind w:left="720"/>
        <w:jc w:val="both"/>
        <w:rPr>
          <w:rFonts w:ascii="Times New Roman" w:eastAsia="Times New Roman" w:hAnsi="Times New Roman" w:cs="Times New Roman"/>
          <w:sz w:val="24"/>
          <w:szCs w:val="24"/>
          <w:lang w:val="en-GB" w:eastAsia="tr-TR"/>
        </w:rPr>
      </w:pPr>
    </w:p>
    <w:p w14:paraId="1EC3AB07" w14:textId="7777777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Before starting to work on integrating these int</w:t>
      </w:r>
      <w:r w:rsidR="00112CC0">
        <w:rPr>
          <w:rFonts w:ascii="Times New Roman" w:eastAsia="Times New Roman" w:hAnsi="Times New Roman" w:cs="Times New Roman"/>
          <w:sz w:val="24"/>
          <w:szCs w:val="24"/>
          <w:lang w:val="en-GB" w:eastAsia="tr-TR"/>
        </w:rPr>
        <w:t xml:space="preserve">ernationally prominent values </w:t>
      </w:r>
      <w:r w:rsidRPr="00112CC0">
        <w:rPr>
          <w:rFonts w:ascii="Times New Roman" w:eastAsia="Times New Roman" w:hAnsi="Times New Roman" w:cs="Times New Roman"/>
          <w:sz w:val="24"/>
          <w:szCs w:val="24"/>
          <w:lang w:val="en-GB" w:eastAsia="tr-TR"/>
        </w:rPr>
        <w:t xml:space="preserve">to the university, several surveys were conducted to understand the extent to which these values </w:t>
      </w:r>
      <w:r w:rsidR="00112CC0">
        <w:rPr>
          <w:rFonts w:ascii="Times New Roman" w:eastAsia="Times New Roman" w:hAnsi="Times New Roman" w:cs="Times New Roman"/>
          <w:sz w:val="24"/>
          <w:szCs w:val="24"/>
          <w:lang w:val="en-GB" w:eastAsia="tr-TR"/>
        </w:rPr>
        <w:t xml:space="preserve">have </w:t>
      </w:r>
      <w:r w:rsidRPr="00112CC0">
        <w:rPr>
          <w:rFonts w:ascii="Times New Roman" w:eastAsia="Times New Roman" w:hAnsi="Times New Roman" w:cs="Times New Roman"/>
          <w:sz w:val="24"/>
          <w:szCs w:val="24"/>
          <w:lang w:val="en-GB" w:eastAsia="tr-TR"/>
        </w:rPr>
        <w:t>already exist</w:t>
      </w:r>
      <w:r w:rsidR="00112CC0">
        <w:rPr>
          <w:rFonts w:ascii="Times New Roman" w:eastAsia="Times New Roman" w:hAnsi="Times New Roman" w:cs="Times New Roman"/>
          <w:sz w:val="24"/>
          <w:szCs w:val="24"/>
          <w:lang w:val="en-GB" w:eastAsia="tr-TR"/>
        </w:rPr>
        <w:t>ed</w:t>
      </w:r>
      <w:r w:rsidRPr="00112CC0">
        <w:rPr>
          <w:rFonts w:ascii="Times New Roman" w:eastAsia="Times New Roman" w:hAnsi="Times New Roman" w:cs="Times New Roman"/>
          <w:sz w:val="24"/>
          <w:szCs w:val="24"/>
          <w:lang w:val="en-GB" w:eastAsia="tr-TR"/>
        </w:rPr>
        <w:t xml:space="preserve"> in our university, in other words, to take a kind of x-ray of the institution in this direction and to determine the current situation.</w:t>
      </w:r>
    </w:p>
    <w:p w14:paraId="5384E862" w14:textId="77777777" w:rsidR="00355BE2" w:rsidRPr="00112CC0" w:rsidRDefault="00355BE2" w:rsidP="00314681">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 xml:space="preserve">First of all, an “Inclusive Curriculum Survey” was prepared to understand whether the curriculum serves these values. 1200 courses were surveyed. (December 29, 2023) Based on the results of the Inclusive Curriculum survey, areas for improvement were identified and an evaluation report was prepared </w:t>
      </w:r>
      <w:r w:rsidR="00112CC0">
        <w:rPr>
          <w:rFonts w:ascii="Times New Roman" w:eastAsia="Times New Roman" w:hAnsi="Times New Roman" w:cs="Times New Roman"/>
          <w:sz w:val="24"/>
          <w:szCs w:val="24"/>
          <w:lang w:val="en-GB" w:eastAsia="tr-TR"/>
        </w:rPr>
        <w:t>with suggestions</w:t>
      </w:r>
      <w:r w:rsidRPr="00112CC0">
        <w:rPr>
          <w:rFonts w:ascii="Times New Roman" w:eastAsia="Times New Roman" w:hAnsi="Times New Roman" w:cs="Times New Roman"/>
          <w:sz w:val="24"/>
          <w:szCs w:val="24"/>
          <w:lang w:val="en-GB" w:eastAsia="tr-TR"/>
        </w:rPr>
        <w:t>. (December 30, 2024)</w:t>
      </w:r>
    </w:p>
    <w:p w14:paraId="2CD3E453" w14:textId="77777777" w:rsidR="00112CC0" w:rsidRPr="00112CC0" w:rsidRDefault="00355BE2" w:rsidP="00314681">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A second survey was conducted to see to what extent the Teaching and Evaluation processes at our university include 21st Century values. Surveys were collected for 1182 courses (December 29, 2024) Teaching and Evaluation Surveys were analyzed and a report was prepared for improvement (March 29, 2024)</w:t>
      </w:r>
    </w:p>
    <w:p w14:paraId="57EB0D22" w14:textId="77777777" w:rsidR="00112CC0" w:rsidRDefault="00355BE2" w:rsidP="00314681">
      <w:pPr>
        <w:pStyle w:val="ListeParagraf"/>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Surveys on the Physical Space and Digital Infrastructure of our university were prepared. (April 15, 2023) Physical Space and Digital Infrastructure survey was completed by 179 administrative staff. (April 30, 2024)</w:t>
      </w:r>
    </w:p>
    <w:p w14:paraId="6F63A80B" w14:textId="77777777" w:rsidR="00355BE2" w:rsidRDefault="00112CC0" w:rsidP="00314681">
      <w:pPr>
        <w:pStyle w:val="ListeParagraf"/>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t>I</w:t>
      </w:r>
      <w:r w:rsidR="00355BE2" w:rsidRPr="00112CC0">
        <w:rPr>
          <w:rFonts w:ascii="Times New Roman" w:eastAsia="Times New Roman" w:hAnsi="Times New Roman" w:cs="Times New Roman"/>
          <w:sz w:val="24"/>
          <w:szCs w:val="24"/>
          <w:lang w:val="en-GB" w:eastAsia="tr-TR"/>
        </w:rPr>
        <w:t>n order to see the relationship between the Policies, Processes and Regulations at our university and 21st Century values, a survey was conducted and a questionnaire was collected from 29 senior and mid-level managers. (May 30, 2024) According to the outputs of the survey report, aspects open to improvement were identified and suggestions were prepared. (May 30, 2024)</w:t>
      </w:r>
    </w:p>
    <w:p w14:paraId="5D328DE7" w14:textId="77777777" w:rsidR="00355BE2" w:rsidRPr="00112CC0" w:rsidRDefault="00355BE2" w:rsidP="00314681">
      <w:pPr>
        <w:pStyle w:val="ListeParagraf"/>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An informational meeting was held for all academic staff related to all the above-mentioned studies about the new values adopted by our University. (February 08, 2024)</w:t>
      </w:r>
    </w:p>
    <w:p w14:paraId="777AC3F0" w14:textId="77777777" w:rsidR="00355BE2" w:rsidRPr="00112CC0" w:rsidRDefault="00355BE2" w:rsidP="00314681">
      <w:pPr>
        <w:pStyle w:val="ListeParagraf"/>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An informative meeting was held for administrative staff about the new values adopted by the University (February 29, 2024). (February 29, 2024) Thus, it is aimed that the entire University will act in line with the same values.</w:t>
      </w:r>
    </w:p>
    <w:p w14:paraId="3F48A90E" w14:textId="201F2CB8" w:rsidR="00743F2A" w:rsidRPr="00743F2A" w:rsidRDefault="00355BE2" w:rsidP="00743F2A">
      <w:pPr>
        <w:pStyle w:val="ListeParagraf"/>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743F2A">
        <w:rPr>
          <w:rFonts w:ascii="Times New Roman" w:eastAsia="Times New Roman" w:hAnsi="Times New Roman" w:cs="Times New Roman"/>
          <w:sz w:val="24"/>
          <w:szCs w:val="24"/>
          <w:lang w:val="en-GB" w:eastAsia="tr-TR"/>
        </w:rPr>
        <w:lastRenderedPageBreak/>
        <w:t>A draft handbook was prepared for the studies on 21st century values (July 01, 2024)</w:t>
      </w:r>
    </w:p>
    <w:p w14:paraId="2AD0735B" w14:textId="2A4E1987" w:rsidR="00355BE2" w:rsidRPr="00743F2A" w:rsidRDefault="000E04CD" w:rsidP="00743F2A">
      <w:pPr>
        <w:spacing w:before="100" w:beforeAutospacing="1" w:after="100" w:afterAutospacing="1" w:line="360" w:lineRule="auto"/>
        <w:ind w:left="720"/>
        <w:jc w:val="both"/>
        <w:rPr>
          <w:rFonts w:ascii="Times New Roman" w:eastAsia="Times New Roman" w:hAnsi="Times New Roman" w:cs="Times New Roman"/>
          <w:sz w:val="24"/>
          <w:szCs w:val="24"/>
          <w:lang w:val="en-GB" w:eastAsia="tr-TR"/>
        </w:rPr>
      </w:pPr>
      <w:hyperlink r:id="rId8" w:history="1">
        <w:r w:rsidR="00355BE2" w:rsidRPr="00743F2A">
          <w:rPr>
            <w:rFonts w:ascii="Times New Roman" w:eastAsia="Times New Roman" w:hAnsi="Times New Roman" w:cs="Times New Roman"/>
            <w:color w:val="0000FF"/>
            <w:sz w:val="24"/>
            <w:szCs w:val="24"/>
            <w:u w:val="single"/>
            <w:lang w:val="en-GB" w:eastAsia="tr-TR"/>
          </w:rPr>
          <w:t>htt</w:t>
        </w:r>
        <w:r w:rsidR="00743F2A">
          <w:rPr>
            <w:rFonts w:ascii="Times New Roman" w:eastAsia="Times New Roman" w:hAnsi="Times New Roman" w:cs="Times New Roman"/>
            <w:color w:val="0000FF"/>
            <w:sz w:val="24"/>
            <w:szCs w:val="24"/>
            <w:u w:val="single"/>
            <w:lang w:val="en-GB" w:eastAsia="tr-TR"/>
          </w:rPr>
          <w:t>ps://drive.google.com/file/d/1c</w:t>
        </w:r>
        <w:r w:rsidR="00355BE2" w:rsidRPr="00743F2A">
          <w:rPr>
            <w:rFonts w:ascii="Times New Roman" w:eastAsia="Times New Roman" w:hAnsi="Times New Roman" w:cs="Times New Roman"/>
            <w:color w:val="0000FF"/>
            <w:sz w:val="24"/>
            <w:szCs w:val="24"/>
            <w:u w:val="single"/>
            <w:lang w:val="en-GB" w:eastAsia="tr-TR"/>
          </w:rPr>
          <w:t>LjCuTiI35SNF28pESIyDuegKWuZy26/view?usp=sharing</w:t>
        </w:r>
      </w:hyperlink>
    </w:p>
    <w:p w14:paraId="19E6330B" w14:textId="77777777" w:rsidR="00355BE2" w:rsidRDefault="00355BE2" w:rsidP="00314681">
      <w:pPr>
        <w:pStyle w:val="ListeParagraf"/>
        <w:numPr>
          <w:ilvl w:val="0"/>
          <w:numId w:val="2"/>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The consolidated improvement suggestions report on the results of four surveys conducted within the scope of adaptation to 21st century values was shared with the Board of Trustees. (July 01, 2024) Following the approval of the Board of Trustees, work was initiated.</w:t>
      </w:r>
    </w:p>
    <w:p w14:paraId="113616DA" w14:textId="77777777" w:rsidR="00743F2A" w:rsidRPr="00112CC0" w:rsidRDefault="00743F2A" w:rsidP="00743F2A">
      <w:pPr>
        <w:pStyle w:val="ListeParagraf"/>
        <w:spacing w:before="100" w:beforeAutospacing="1" w:after="100" w:afterAutospacing="1" w:line="360" w:lineRule="auto"/>
        <w:jc w:val="both"/>
        <w:rPr>
          <w:rFonts w:ascii="Times New Roman" w:eastAsia="Times New Roman" w:hAnsi="Times New Roman" w:cs="Times New Roman"/>
          <w:sz w:val="24"/>
          <w:szCs w:val="24"/>
          <w:lang w:val="en-GB" w:eastAsia="tr-TR"/>
        </w:rPr>
      </w:pPr>
    </w:p>
    <w:p w14:paraId="2F40DD54" w14:textId="77777777" w:rsidR="00355BE2" w:rsidRPr="00743F2A" w:rsidRDefault="00355BE2" w:rsidP="00314681">
      <w:pPr>
        <w:spacing w:before="100" w:beforeAutospacing="1" w:after="100" w:afterAutospacing="1" w:line="360" w:lineRule="auto"/>
        <w:jc w:val="center"/>
        <w:rPr>
          <w:rFonts w:ascii="Times New Roman" w:eastAsia="Times New Roman" w:hAnsi="Times New Roman" w:cs="Times New Roman"/>
          <w:sz w:val="28"/>
          <w:szCs w:val="28"/>
          <w:lang w:val="en-GB" w:eastAsia="tr-TR"/>
        </w:rPr>
      </w:pPr>
      <w:r w:rsidRPr="00743F2A">
        <w:rPr>
          <w:rFonts w:ascii="Times New Roman" w:eastAsia="Times New Roman" w:hAnsi="Times New Roman" w:cs="Times New Roman"/>
          <w:b/>
          <w:bCs/>
          <w:sz w:val="28"/>
          <w:szCs w:val="28"/>
          <w:u w:val="single"/>
          <w:lang w:val="en-GB" w:eastAsia="tr-TR"/>
        </w:rPr>
        <w:t>Updating the Syllabus (2023-2024)</w:t>
      </w:r>
    </w:p>
    <w:p w14:paraId="6677990F" w14:textId="06DBFB1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In or</w:t>
      </w:r>
      <w:r w:rsidR="009D499F">
        <w:rPr>
          <w:rFonts w:ascii="Times New Roman" w:eastAsia="Times New Roman" w:hAnsi="Times New Roman" w:cs="Times New Roman"/>
          <w:sz w:val="24"/>
          <w:szCs w:val="24"/>
          <w:lang w:val="en-GB" w:eastAsia="tr-TR"/>
        </w:rPr>
        <w:t>der to integrate the improvement</w:t>
      </w:r>
      <w:r w:rsidRPr="00112CC0">
        <w:rPr>
          <w:rFonts w:ascii="Times New Roman" w:eastAsia="Times New Roman" w:hAnsi="Times New Roman" w:cs="Times New Roman"/>
          <w:sz w:val="24"/>
          <w:szCs w:val="24"/>
          <w:lang w:val="en-GB" w:eastAsia="tr-TR"/>
        </w:rPr>
        <w:t xml:space="preserve"> suggestions based on the results of the survey</w:t>
      </w:r>
      <w:r w:rsidR="007F7963">
        <w:rPr>
          <w:rFonts w:ascii="Times New Roman" w:eastAsia="Times New Roman" w:hAnsi="Times New Roman" w:cs="Times New Roman"/>
          <w:sz w:val="24"/>
          <w:szCs w:val="24"/>
          <w:lang w:val="en-GB" w:eastAsia="tr-TR"/>
        </w:rPr>
        <w:t xml:space="preserve">s </w:t>
      </w:r>
      <w:r w:rsidRPr="00112CC0">
        <w:rPr>
          <w:rFonts w:ascii="Times New Roman" w:eastAsia="Times New Roman" w:hAnsi="Times New Roman" w:cs="Times New Roman"/>
          <w:sz w:val="24"/>
          <w:szCs w:val="24"/>
          <w:lang w:val="en-GB" w:eastAsia="tr-TR"/>
        </w:rPr>
        <w:t>to the</w:t>
      </w:r>
      <w:r w:rsidR="009D499F">
        <w:rPr>
          <w:rFonts w:ascii="Times New Roman" w:eastAsia="Times New Roman" w:hAnsi="Times New Roman" w:cs="Times New Roman"/>
          <w:sz w:val="24"/>
          <w:szCs w:val="24"/>
          <w:lang w:val="en-GB" w:eastAsia="tr-TR"/>
        </w:rPr>
        <w:t xml:space="preserve"> courses </w:t>
      </w:r>
      <w:r w:rsidRPr="00112CC0">
        <w:rPr>
          <w:rFonts w:ascii="Times New Roman" w:eastAsia="Times New Roman" w:hAnsi="Times New Roman" w:cs="Times New Roman"/>
          <w:sz w:val="24"/>
          <w:szCs w:val="24"/>
          <w:lang w:val="en-GB" w:eastAsia="tr-TR"/>
        </w:rPr>
        <w:t xml:space="preserve">at the university level and to realize this process in a systematic way that can </w:t>
      </w:r>
      <w:r w:rsidR="00691FC3">
        <w:rPr>
          <w:rFonts w:ascii="Times New Roman" w:eastAsia="Times New Roman" w:hAnsi="Times New Roman" w:cs="Times New Roman"/>
          <w:sz w:val="24"/>
          <w:szCs w:val="24"/>
          <w:lang w:val="en-GB" w:eastAsia="tr-TR"/>
        </w:rPr>
        <w:t>be measured and controlled, it wa</w:t>
      </w:r>
      <w:r w:rsidRPr="00112CC0">
        <w:rPr>
          <w:rFonts w:ascii="Times New Roman" w:eastAsia="Times New Roman" w:hAnsi="Times New Roman" w:cs="Times New Roman"/>
          <w:sz w:val="24"/>
          <w:szCs w:val="24"/>
          <w:lang w:val="en-GB" w:eastAsia="tr-TR"/>
        </w:rPr>
        <w:t>s aimed to make certain changes by filling in the titles to be opened on the syllabi.</w:t>
      </w:r>
    </w:p>
    <w:p w14:paraId="1537C179" w14:textId="7777777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b/>
          <w:bCs/>
          <w:sz w:val="24"/>
          <w:szCs w:val="24"/>
          <w:lang w:val="en-GB" w:eastAsia="tr-TR"/>
        </w:rPr>
        <w:t>The new topics proposed to be opened in the syllabus are listed below:</w:t>
      </w:r>
    </w:p>
    <w:p w14:paraId="4E28512D" w14:textId="77777777" w:rsidR="00F84B44" w:rsidRDefault="00355BE2" w:rsidP="00314681">
      <w:pPr>
        <w:pStyle w:val="ListeParagraf"/>
        <w:numPr>
          <w:ilvl w:val="0"/>
          <w:numId w:val="13"/>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F84B44">
        <w:rPr>
          <w:rFonts w:ascii="Times New Roman" w:eastAsia="Times New Roman" w:hAnsi="Times New Roman" w:cs="Times New Roman"/>
          <w:sz w:val="24"/>
          <w:szCs w:val="24"/>
          <w:lang w:val="en-GB" w:eastAsia="tr-TR"/>
        </w:rPr>
        <w:t>Contribution of the course to the United Nations Sustainable Development Goals</w:t>
      </w:r>
    </w:p>
    <w:p w14:paraId="5BD8EAFC" w14:textId="7BBEFA18" w:rsidR="00355BE2" w:rsidRPr="00F84B44" w:rsidRDefault="00355BE2" w:rsidP="00314681">
      <w:pPr>
        <w:pStyle w:val="ListeParagraf"/>
        <w:numPr>
          <w:ilvl w:val="0"/>
          <w:numId w:val="13"/>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F84B44">
        <w:rPr>
          <w:rFonts w:ascii="Times New Roman" w:eastAsia="Times New Roman" w:hAnsi="Times New Roman" w:cs="Times New Roman"/>
          <w:sz w:val="24"/>
          <w:szCs w:val="24"/>
          <w:lang w:val="en-GB" w:eastAsia="tr-TR"/>
        </w:rPr>
        <w:t xml:space="preserve">Adding valuable </w:t>
      </w:r>
      <w:r w:rsidR="00691FC3" w:rsidRPr="00F84B44">
        <w:rPr>
          <w:rFonts w:ascii="Times New Roman" w:eastAsia="Times New Roman" w:hAnsi="Times New Roman" w:cs="Times New Roman"/>
          <w:sz w:val="24"/>
          <w:szCs w:val="24"/>
          <w:lang w:val="en-GB" w:eastAsia="tr-TR"/>
        </w:rPr>
        <w:t>re</w:t>
      </w:r>
      <w:r w:rsidRPr="00F84B44">
        <w:rPr>
          <w:rFonts w:ascii="Times New Roman" w:eastAsia="Times New Roman" w:hAnsi="Times New Roman" w:cs="Times New Roman"/>
          <w:sz w:val="24"/>
          <w:szCs w:val="24"/>
          <w:lang w:val="en-GB" w:eastAsia="tr-TR"/>
        </w:rPr>
        <w:t>sources from all regions of the world to the course resources in line with the goal of an inclusive curriculum; including valuable sources published in other regions of the world in addition to Western sources in the curriculum, including different perspectives among the course resources</w:t>
      </w:r>
    </w:p>
    <w:p w14:paraId="2BBBA6F5" w14:textId="77777777" w:rsidR="00355BE2" w:rsidRPr="00112CC0" w:rsidRDefault="00355BE2" w:rsidP="00314681">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Adding digital resources to the course resources and weekly syllabus</w:t>
      </w:r>
    </w:p>
    <w:p w14:paraId="5900BD93" w14:textId="77777777" w:rsidR="00355BE2" w:rsidRPr="00112CC0" w:rsidRDefault="00355BE2" w:rsidP="00314681">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Adding activities that support the course such as invited guest speakers from related sectors to increase employment, trips to related places and conferences/seminars to be attended to the weekly syllabus.</w:t>
      </w:r>
    </w:p>
    <w:p w14:paraId="0C758F91" w14:textId="5B735236" w:rsidR="00355BE2" w:rsidRPr="00112CC0" w:rsidRDefault="00355BE2" w:rsidP="00770908">
      <w:pPr>
        <w:pStyle w:val="ListeParagraf"/>
        <w:spacing w:before="100" w:beforeAutospacing="1" w:after="100" w:afterAutospacing="1" w:line="360" w:lineRule="auto"/>
        <w:jc w:val="both"/>
        <w:rPr>
          <w:rFonts w:ascii="Times New Roman" w:eastAsia="Times New Roman" w:hAnsi="Times New Roman" w:cs="Times New Roman"/>
          <w:sz w:val="24"/>
          <w:szCs w:val="24"/>
          <w:lang w:val="en-GB" w:eastAsia="tr-TR"/>
        </w:rPr>
      </w:pPr>
      <w:bookmarkStart w:id="0" w:name="_GoBack"/>
      <w:bookmarkEnd w:id="0"/>
      <w:r w:rsidRPr="00112CC0">
        <w:rPr>
          <w:rFonts w:ascii="Times New Roman" w:eastAsia="Times New Roman" w:hAnsi="Times New Roman" w:cs="Times New Roman"/>
          <w:sz w:val="24"/>
          <w:szCs w:val="24"/>
          <w:lang w:val="en-GB" w:eastAsia="tr-TR"/>
        </w:rPr>
        <w:t>After determining the above-ment</w:t>
      </w:r>
      <w:r w:rsidR="001C4CE3">
        <w:rPr>
          <w:rFonts w:ascii="Times New Roman" w:eastAsia="Times New Roman" w:hAnsi="Times New Roman" w:cs="Times New Roman"/>
          <w:sz w:val="24"/>
          <w:szCs w:val="24"/>
          <w:lang w:val="en-GB" w:eastAsia="tr-TR"/>
        </w:rPr>
        <w:t>ioned title</w:t>
      </w:r>
      <w:r w:rsidRPr="00112CC0">
        <w:rPr>
          <w:rFonts w:ascii="Times New Roman" w:eastAsia="Times New Roman" w:hAnsi="Times New Roman" w:cs="Times New Roman"/>
          <w:sz w:val="24"/>
          <w:szCs w:val="24"/>
          <w:lang w:val="en-GB" w:eastAsia="tr-TR"/>
        </w:rPr>
        <w:t>s to be added to the</w:t>
      </w:r>
      <w:r w:rsidR="00F84B44">
        <w:rPr>
          <w:rFonts w:ascii="Times New Roman" w:eastAsia="Times New Roman" w:hAnsi="Times New Roman" w:cs="Times New Roman"/>
          <w:sz w:val="24"/>
          <w:szCs w:val="24"/>
          <w:lang w:val="en-GB" w:eastAsia="tr-TR"/>
        </w:rPr>
        <w:t xml:space="preserve"> syllabi, a detailed informative</w:t>
      </w:r>
      <w:r w:rsidRPr="00112CC0">
        <w:rPr>
          <w:rFonts w:ascii="Times New Roman" w:eastAsia="Times New Roman" w:hAnsi="Times New Roman" w:cs="Times New Roman"/>
          <w:sz w:val="24"/>
          <w:szCs w:val="24"/>
          <w:lang w:val="en-GB" w:eastAsia="tr-TR"/>
        </w:rPr>
        <w:t xml:space="preserve"> meeting was held for all academic staff throughout the University about the syllabus update studies. (July 31, 2024)</w:t>
      </w:r>
    </w:p>
    <w:p w14:paraId="15115504" w14:textId="77777777" w:rsidR="00355BE2" w:rsidRDefault="00355BE2" w:rsidP="00314681">
      <w:pPr>
        <w:pStyle w:val="ListeParagraf"/>
        <w:spacing w:before="100" w:beforeAutospacing="1" w:after="100" w:afterAutospacing="1" w:line="360" w:lineRule="auto"/>
        <w:jc w:val="both"/>
        <w:rPr>
          <w:rFonts w:ascii="Times New Roman" w:eastAsia="Times New Roman" w:hAnsi="Times New Roman" w:cs="Times New Roman"/>
          <w:sz w:val="24"/>
          <w:szCs w:val="24"/>
          <w:lang w:val="en-GB" w:eastAsia="tr-TR"/>
        </w:rPr>
      </w:pPr>
    </w:p>
    <w:p w14:paraId="6317759F" w14:textId="77777777" w:rsidR="00743F2A" w:rsidRPr="00112CC0" w:rsidRDefault="00743F2A" w:rsidP="00314681">
      <w:pPr>
        <w:pStyle w:val="ListeParagraf"/>
        <w:spacing w:before="100" w:beforeAutospacing="1" w:after="100" w:afterAutospacing="1" w:line="360" w:lineRule="auto"/>
        <w:jc w:val="both"/>
        <w:rPr>
          <w:rFonts w:ascii="Times New Roman" w:eastAsia="Times New Roman" w:hAnsi="Times New Roman" w:cs="Times New Roman"/>
          <w:sz w:val="24"/>
          <w:szCs w:val="24"/>
          <w:lang w:val="en-GB" w:eastAsia="tr-TR"/>
        </w:rPr>
      </w:pPr>
    </w:p>
    <w:p w14:paraId="54F73BCA" w14:textId="77777777" w:rsidR="00355BE2" w:rsidRPr="00743F2A" w:rsidRDefault="00355BE2" w:rsidP="00314681">
      <w:pPr>
        <w:spacing w:before="100" w:beforeAutospacing="1" w:after="100" w:afterAutospacing="1" w:line="360" w:lineRule="auto"/>
        <w:jc w:val="center"/>
        <w:rPr>
          <w:rFonts w:ascii="Times New Roman" w:eastAsia="Times New Roman" w:hAnsi="Times New Roman" w:cs="Times New Roman"/>
          <w:sz w:val="28"/>
          <w:szCs w:val="28"/>
          <w:u w:val="single"/>
          <w:lang w:val="en-GB" w:eastAsia="tr-TR"/>
        </w:rPr>
      </w:pPr>
      <w:r w:rsidRPr="00743F2A">
        <w:rPr>
          <w:rFonts w:ascii="Times New Roman" w:eastAsia="Times New Roman" w:hAnsi="Times New Roman" w:cs="Times New Roman"/>
          <w:b/>
          <w:bCs/>
          <w:sz w:val="28"/>
          <w:szCs w:val="28"/>
          <w:u w:val="single"/>
          <w:lang w:val="en-GB" w:eastAsia="tr-TR"/>
        </w:rPr>
        <w:lastRenderedPageBreak/>
        <w:t>Peer Review (2023-2024)</w:t>
      </w:r>
    </w:p>
    <w:p w14:paraId="2BBD9D36" w14:textId="6BB22DD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As of September 15, 2024, all academic staff have completed enter</w:t>
      </w:r>
      <w:r w:rsidR="001C4CE3">
        <w:rPr>
          <w:rFonts w:ascii="Times New Roman" w:eastAsia="Times New Roman" w:hAnsi="Times New Roman" w:cs="Times New Roman"/>
          <w:sz w:val="24"/>
          <w:szCs w:val="24"/>
          <w:lang w:val="en-GB" w:eastAsia="tr-TR"/>
        </w:rPr>
        <w:t>ing information on the new title</w:t>
      </w:r>
      <w:r w:rsidRPr="00112CC0">
        <w:rPr>
          <w:rFonts w:ascii="Times New Roman" w:eastAsia="Times New Roman" w:hAnsi="Times New Roman" w:cs="Times New Roman"/>
          <w:sz w:val="24"/>
          <w:szCs w:val="24"/>
          <w:lang w:val="en-GB" w:eastAsia="tr-TR"/>
        </w:rPr>
        <w:t>s in the syllabi. Thus, the Peer Review process was initiated to check all entries, and by December 2024, all checks were completed and the syllabi were successfully updated in the context of the prominent values of the 21st century.</w:t>
      </w:r>
    </w:p>
    <w:p w14:paraId="16083918" w14:textId="77777777" w:rsidR="00743F2A" w:rsidRDefault="00743F2A" w:rsidP="00314681">
      <w:pPr>
        <w:spacing w:before="100" w:beforeAutospacing="1" w:after="100" w:afterAutospacing="1" w:line="360" w:lineRule="auto"/>
        <w:jc w:val="center"/>
        <w:rPr>
          <w:rFonts w:ascii="Times New Roman" w:eastAsia="Times New Roman" w:hAnsi="Times New Roman" w:cs="Times New Roman"/>
          <w:b/>
          <w:bCs/>
          <w:sz w:val="28"/>
          <w:szCs w:val="28"/>
          <w:u w:val="single"/>
          <w:lang w:val="en-GB" w:eastAsia="tr-TR"/>
        </w:rPr>
      </w:pPr>
    </w:p>
    <w:p w14:paraId="2444D884" w14:textId="77777777" w:rsidR="00355BE2" w:rsidRPr="00743F2A" w:rsidRDefault="00355BE2" w:rsidP="00314681">
      <w:pPr>
        <w:spacing w:before="100" w:beforeAutospacing="1" w:after="100" w:afterAutospacing="1" w:line="360" w:lineRule="auto"/>
        <w:jc w:val="center"/>
        <w:rPr>
          <w:rFonts w:ascii="Times New Roman" w:eastAsia="Times New Roman" w:hAnsi="Times New Roman" w:cs="Times New Roman"/>
          <w:sz w:val="28"/>
          <w:szCs w:val="28"/>
          <w:lang w:val="en-GB" w:eastAsia="tr-TR"/>
        </w:rPr>
      </w:pPr>
      <w:r w:rsidRPr="00743F2A">
        <w:rPr>
          <w:rFonts w:ascii="Times New Roman" w:eastAsia="Times New Roman" w:hAnsi="Times New Roman" w:cs="Times New Roman"/>
          <w:b/>
          <w:bCs/>
          <w:sz w:val="28"/>
          <w:szCs w:val="28"/>
          <w:u w:val="single"/>
          <w:lang w:val="en-GB" w:eastAsia="tr-TR"/>
        </w:rPr>
        <w:t>Updating the Syllabus (2024-2025)</w:t>
      </w:r>
    </w:p>
    <w:p w14:paraId="003306C4" w14:textId="2C41ECED"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For the improvement studies targeted for the 2024-2025 academic year, the issues that national and international accreditation bodies attach the most importance to have been taken into consideratio</w:t>
      </w:r>
      <w:r w:rsidR="001C4CE3">
        <w:rPr>
          <w:rFonts w:ascii="Times New Roman" w:eastAsia="Times New Roman" w:hAnsi="Times New Roman" w:cs="Times New Roman"/>
          <w:sz w:val="24"/>
          <w:szCs w:val="24"/>
          <w:lang w:val="en-GB" w:eastAsia="tr-TR"/>
        </w:rPr>
        <w:t>n. It wa</w:t>
      </w:r>
      <w:r w:rsidRPr="00112CC0">
        <w:rPr>
          <w:rFonts w:ascii="Times New Roman" w:eastAsia="Times New Roman" w:hAnsi="Times New Roman" w:cs="Times New Roman"/>
          <w:sz w:val="24"/>
          <w:szCs w:val="24"/>
          <w:lang w:val="en-GB" w:eastAsia="tr-TR"/>
        </w:rPr>
        <w:t>s aimed to strengthen our Faculties and Institute, which will apply for national and international accreditation this year, in this direction and thus support the successful completion of the accreditation processes.</w:t>
      </w:r>
    </w:p>
    <w:p w14:paraId="40973344" w14:textId="7777777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In this context, first of all, the program learning outcomes for each program will be reviewed, the language will be simplified, repeated or overlapping outcomes will be eliminated, and the selection of verbs according to Bloom's Taxonomy will be reviewed.</w:t>
      </w:r>
    </w:p>
    <w:p w14:paraId="03969C0A" w14:textId="782B1DFB"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 xml:space="preserve">The learning outcomes of each course will </w:t>
      </w:r>
      <w:r w:rsidR="001C4CE3">
        <w:rPr>
          <w:rFonts w:ascii="Times New Roman" w:eastAsia="Times New Roman" w:hAnsi="Times New Roman" w:cs="Times New Roman"/>
          <w:sz w:val="24"/>
          <w:szCs w:val="24"/>
          <w:lang w:val="en-GB" w:eastAsia="tr-TR"/>
        </w:rPr>
        <w:t xml:space="preserve">also </w:t>
      </w:r>
      <w:r w:rsidRPr="00112CC0">
        <w:rPr>
          <w:rFonts w:ascii="Times New Roman" w:eastAsia="Times New Roman" w:hAnsi="Times New Roman" w:cs="Times New Roman"/>
          <w:sz w:val="24"/>
          <w:szCs w:val="24"/>
          <w:lang w:val="en-GB" w:eastAsia="tr-TR"/>
        </w:rPr>
        <w:t>be reviewed and it will be ensured that they include verbs according to Bloom's Taxonomy.</w:t>
      </w:r>
    </w:p>
    <w:p w14:paraId="43ECCF73" w14:textId="4EBC7068"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The relationship between the revised and renewed program outcomes and the learning outcomes</w:t>
      </w:r>
      <w:r w:rsidR="001C4CE3">
        <w:rPr>
          <w:rFonts w:ascii="Times New Roman" w:eastAsia="Times New Roman" w:hAnsi="Times New Roman" w:cs="Times New Roman"/>
          <w:sz w:val="24"/>
          <w:szCs w:val="24"/>
          <w:lang w:val="en-GB" w:eastAsia="tr-TR"/>
        </w:rPr>
        <w:t xml:space="preserve"> of each course will be reestablished</w:t>
      </w:r>
      <w:r w:rsidRPr="00112CC0">
        <w:rPr>
          <w:rFonts w:ascii="Times New Roman" w:eastAsia="Times New Roman" w:hAnsi="Times New Roman" w:cs="Times New Roman"/>
          <w:sz w:val="24"/>
          <w:szCs w:val="24"/>
          <w:lang w:val="en-GB" w:eastAsia="tr-TR"/>
        </w:rPr>
        <w:t>, the relationship between the learning outcomes of the course and the program learning outcomes will be clearly established and indicated in the relevant matrix. In this way, it will be shown that each course in the curriculum serves the program. Courses where this relationship cannot be established will be removed from the curriculum, and courses with a high level of relationship will be added to the curriculum.</w:t>
      </w:r>
    </w:p>
    <w:p w14:paraId="6EDF41DF" w14:textId="2E31283D"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These studies have been ongoing at our university for years. This year's study aims to carry out a full-scale review and improvement</w:t>
      </w:r>
      <w:r w:rsidR="001C4CE3">
        <w:rPr>
          <w:rFonts w:ascii="Times New Roman" w:eastAsia="Times New Roman" w:hAnsi="Times New Roman" w:cs="Times New Roman"/>
          <w:sz w:val="24"/>
          <w:szCs w:val="24"/>
          <w:lang w:val="en-GB" w:eastAsia="tr-TR"/>
        </w:rPr>
        <w:t xml:space="preserve"> in these areas</w:t>
      </w:r>
      <w:r w:rsidRPr="00112CC0">
        <w:rPr>
          <w:rFonts w:ascii="Times New Roman" w:eastAsia="Times New Roman" w:hAnsi="Times New Roman" w:cs="Times New Roman"/>
          <w:sz w:val="24"/>
          <w:szCs w:val="24"/>
          <w:lang w:val="en-GB" w:eastAsia="tr-TR"/>
        </w:rPr>
        <w:t>.</w:t>
      </w:r>
    </w:p>
    <w:p w14:paraId="05EEF2B7" w14:textId="7CB307FB" w:rsidR="00355BE2" w:rsidRPr="001C4CE3" w:rsidRDefault="001C4CE3"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lastRenderedPageBreak/>
        <w:t>To serve as a beginning of this project, a</w:t>
      </w:r>
      <w:r w:rsidR="00355BE2" w:rsidRPr="001C4CE3">
        <w:rPr>
          <w:rFonts w:ascii="Times New Roman" w:eastAsia="Times New Roman" w:hAnsi="Times New Roman" w:cs="Times New Roman"/>
          <w:sz w:val="24"/>
          <w:szCs w:val="24"/>
          <w:lang w:val="en-GB" w:eastAsia="tr-TR"/>
        </w:rPr>
        <w:t xml:space="preserve"> Training Meeting was organized for the work targeted to </w:t>
      </w:r>
      <w:r>
        <w:rPr>
          <w:rFonts w:ascii="Times New Roman" w:eastAsia="Times New Roman" w:hAnsi="Times New Roman" w:cs="Times New Roman"/>
          <w:sz w:val="24"/>
          <w:szCs w:val="24"/>
          <w:lang w:val="en-GB" w:eastAsia="tr-TR"/>
        </w:rPr>
        <w:t>be carried out</w:t>
      </w:r>
      <w:r w:rsidR="00355BE2" w:rsidRPr="001C4CE3">
        <w:rPr>
          <w:rFonts w:ascii="Times New Roman" w:eastAsia="Times New Roman" w:hAnsi="Times New Roman" w:cs="Times New Roman"/>
          <w:sz w:val="24"/>
          <w:szCs w:val="24"/>
          <w:lang w:val="en-GB" w:eastAsia="tr-TR"/>
        </w:rPr>
        <w:t>. Academic staff was informed about how studies should be conducted, and training was given with examples in this direction. (January 30, 2025)</w:t>
      </w:r>
    </w:p>
    <w:p w14:paraId="3AE1FCC5" w14:textId="77777777" w:rsidR="00355BE2"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p>
    <w:p w14:paraId="0AAAE471" w14:textId="14CD3B32" w:rsidR="00355BE2" w:rsidRPr="00743F2A" w:rsidRDefault="00314681" w:rsidP="00314681">
      <w:pPr>
        <w:spacing w:before="100" w:beforeAutospacing="1" w:after="100" w:afterAutospacing="1" w:line="360" w:lineRule="auto"/>
        <w:jc w:val="center"/>
        <w:rPr>
          <w:rFonts w:ascii="Times New Roman" w:eastAsia="Times New Roman" w:hAnsi="Times New Roman" w:cs="Times New Roman"/>
          <w:sz w:val="28"/>
          <w:szCs w:val="28"/>
          <w:u w:val="single"/>
          <w:lang w:val="en-GB" w:eastAsia="tr-TR"/>
        </w:rPr>
      </w:pPr>
      <w:r w:rsidRPr="00743F2A">
        <w:rPr>
          <w:rFonts w:ascii="Times New Roman" w:eastAsia="Times New Roman" w:hAnsi="Times New Roman" w:cs="Times New Roman"/>
          <w:b/>
          <w:bCs/>
          <w:sz w:val="28"/>
          <w:szCs w:val="28"/>
          <w:u w:val="single"/>
          <w:lang w:val="en-GB" w:eastAsia="tr-TR"/>
        </w:rPr>
        <w:t>Peer Review (2024-2025)</w:t>
      </w:r>
    </w:p>
    <w:p w14:paraId="590A727B" w14:textId="7777777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b/>
          <w:bCs/>
          <w:sz w:val="24"/>
          <w:szCs w:val="24"/>
          <w:lang w:val="en-GB" w:eastAsia="tr-TR"/>
        </w:rPr>
        <w:t>1. Plan</w:t>
      </w:r>
      <w:r w:rsidRPr="00112CC0">
        <w:rPr>
          <w:rFonts w:ascii="Times New Roman" w:eastAsia="Times New Roman" w:hAnsi="Times New Roman" w:cs="Times New Roman"/>
          <w:sz w:val="24"/>
          <w:szCs w:val="24"/>
          <w:lang w:val="en-GB" w:eastAsia="tr-TR"/>
        </w:rPr>
        <w:t xml:space="preserve"> Our university has planned peer review processes within the scope of the 2024-2025 academic year in order to increase the quality of education and contribute to continuous improvement processes. The following steps were taken during the planning phase:</w:t>
      </w:r>
    </w:p>
    <w:p w14:paraId="00D6B1B4" w14:textId="7777777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The scope of the peer review process was determined and criteria were established.</w:t>
      </w:r>
    </w:p>
    <w:p w14:paraId="476BF1C6" w14:textId="7777777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A questionnaire was administered to select volunteer peer reviewers and finally selected reviewers were identified (January 27, 2025):</w:t>
      </w:r>
    </w:p>
    <w:p w14:paraId="1327194B" w14:textId="7777777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b/>
          <w:bCs/>
          <w:sz w:val="24"/>
          <w:szCs w:val="24"/>
          <w:lang w:val="en-GB" w:eastAsia="tr-TR"/>
        </w:rPr>
        <w:t>2. Implement:</w:t>
      </w:r>
      <w:r w:rsidRPr="00112CC0">
        <w:rPr>
          <w:rFonts w:ascii="Times New Roman" w:eastAsia="Times New Roman" w:hAnsi="Times New Roman" w:cs="Times New Roman"/>
          <w:sz w:val="24"/>
          <w:szCs w:val="24"/>
          <w:lang w:val="en-GB" w:eastAsia="tr-TR"/>
        </w:rPr>
        <w:t xml:space="preserve"> The peer reviews conducted in the Fall semester were carried out in two phases:</w:t>
      </w:r>
    </w:p>
    <w:p w14:paraId="5E020173" w14:textId="7777777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i/>
          <w:iCs/>
          <w:sz w:val="24"/>
          <w:szCs w:val="24"/>
          <w:lang w:val="en-GB" w:eastAsia="tr-TR"/>
        </w:rPr>
        <w:t>First Evaluation Report:</w:t>
      </w:r>
      <w:r w:rsidRPr="00112CC0">
        <w:rPr>
          <w:rFonts w:ascii="Times New Roman" w:eastAsia="Times New Roman" w:hAnsi="Times New Roman" w:cs="Times New Roman"/>
          <w:sz w:val="24"/>
          <w:szCs w:val="24"/>
          <w:lang w:val="en-GB" w:eastAsia="tr-TR"/>
        </w:rPr>
        <w:t xml:space="preserve"> A report was prepared as a result of the evaluations made in the first phase (September 03, 2024).</w:t>
      </w:r>
    </w:p>
    <w:p w14:paraId="0DFE8341" w14:textId="7777777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i/>
          <w:iCs/>
          <w:sz w:val="24"/>
          <w:szCs w:val="24"/>
          <w:lang w:val="en-GB" w:eastAsia="tr-TR"/>
        </w:rPr>
        <w:t>Final Evaluation Report:</w:t>
      </w:r>
      <w:r w:rsidRPr="00112CC0">
        <w:rPr>
          <w:rFonts w:ascii="Times New Roman" w:eastAsia="Times New Roman" w:hAnsi="Times New Roman" w:cs="Times New Roman"/>
          <w:sz w:val="24"/>
          <w:szCs w:val="24"/>
          <w:lang w:val="en-GB" w:eastAsia="tr-TR"/>
        </w:rPr>
        <w:t xml:space="preserve"> The final evaluation report was prepared taking into account the corrections and improvements made after the initial evaluations. (September 15, 2024)</w:t>
      </w:r>
    </w:p>
    <w:p w14:paraId="77FE0C5B" w14:textId="7777777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i/>
          <w:iCs/>
          <w:sz w:val="24"/>
          <w:szCs w:val="24"/>
          <w:lang w:val="en-GB" w:eastAsia="tr-TR"/>
        </w:rPr>
        <w:t>Faculty Based Evaluation Results were extracted from the evaluation results and shared with Faculties.</w:t>
      </w:r>
    </w:p>
    <w:p w14:paraId="682D04A7" w14:textId="7777777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b/>
          <w:bCs/>
          <w:sz w:val="24"/>
          <w:szCs w:val="24"/>
          <w:lang w:val="en-GB" w:eastAsia="tr-TR"/>
        </w:rPr>
        <w:t xml:space="preserve">3. Check: The </w:t>
      </w:r>
      <w:r w:rsidRPr="00112CC0">
        <w:rPr>
          <w:rFonts w:ascii="Times New Roman" w:eastAsia="Times New Roman" w:hAnsi="Times New Roman" w:cs="Times New Roman"/>
          <w:sz w:val="24"/>
          <w:szCs w:val="24"/>
          <w:lang w:val="en-GB" w:eastAsia="tr-TR"/>
        </w:rPr>
        <w:t>effectiveness of the evaluation process was measured and the data collected throughout the process was analyzed.</w:t>
      </w:r>
    </w:p>
    <w:p w14:paraId="221875C7" w14:textId="7777777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Work Calendar: The calendar for the peer review processes to be carried out in the spring semester was determined and put into practice (January 24, 2025)</w:t>
      </w:r>
    </w:p>
    <w:p w14:paraId="1F6B177B" w14:textId="77777777"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b/>
          <w:bCs/>
          <w:sz w:val="24"/>
          <w:szCs w:val="24"/>
          <w:lang w:val="en-GB" w:eastAsia="tr-TR"/>
        </w:rPr>
        <w:t>4. Take Measures:</w:t>
      </w:r>
      <w:r w:rsidRPr="00112CC0">
        <w:rPr>
          <w:rFonts w:ascii="Times New Roman" w:eastAsia="Times New Roman" w:hAnsi="Times New Roman" w:cs="Times New Roman"/>
          <w:sz w:val="24"/>
          <w:szCs w:val="24"/>
          <w:lang w:val="en-GB" w:eastAsia="tr-TR"/>
        </w:rPr>
        <w:t xml:space="preserve"> The peer evaluation processes have made significant contributions to the improvement of education and training processes. The strengths and areas open to improvement identified in the evaluation reports have provided important data for making education </w:t>
      </w:r>
      <w:r w:rsidRPr="00112CC0">
        <w:rPr>
          <w:rFonts w:ascii="Times New Roman" w:eastAsia="Times New Roman" w:hAnsi="Times New Roman" w:cs="Times New Roman"/>
          <w:sz w:val="24"/>
          <w:szCs w:val="24"/>
          <w:lang w:val="en-GB" w:eastAsia="tr-TR"/>
        </w:rPr>
        <w:lastRenderedPageBreak/>
        <w:t>processes more effective. In addition, through this process, best practices were identified through inter-faculty comparisons and concrete steps were taken to improve the quality of education. This process has paved the way for a more systematic approach in future peer reviews and has been an important guide to improving academic quality.</w:t>
      </w:r>
    </w:p>
    <w:p w14:paraId="7871B15B" w14:textId="77777777" w:rsidR="00314681" w:rsidRDefault="00314681" w:rsidP="00314681">
      <w:pPr>
        <w:spacing w:before="100" w:beforeAutospacing="1" w:after="100" w:afterAutospacing="1" w:line="360" w:lineRule="auto"/>
        <w:jc w:val="both"/>
        <w:rPr>
          <w:rFonts w:ascii="Times New Roman" w:eastAsia="Times New Roman" w:hAnsi="Times New Roman" w:cs="Times New Roman"/>
          <w:b/>
          <w:bCs/>
          <w:sz w:val="24"/>
          <w:szCs w:val="24"/>
          <w:u w:val="single"/>
          <w:lang w:val="en-GB" w:eastAsia="tr-TR"/>
        </w:rPr>
      </w:pPr>
    </w:p>
    <w:p w14:paraId="6A708865" w14:textId="7665F9C1" w:rsidR="00355BE2" w:rsidRPr="00112CC0" w:rsidRDefault="00355BE2" w:rsidP="00314681">
      <w:pPr>
        <w:spacing w:before="100" w:beforeAutospacing="1" w:after="100" w:afterAutospacing="1" w:line="360" w:lineRule="auto"/>
        <w:jc w:val="center"/>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b/>
          <w:bCs/>
          <w:sz w:val="24"/>
          <w:szCs w:val="24"/>
          <w:u w:val="single"/>
          <w:lang w:val="en-GB" w:eastAsia="tr-TR"/>
        </w:rPr>
        <w:t>IN</w:t>
      </w:r>
      <w:r w:rsidR="00314681">
        <w:rPr>
          <w:rFonts w:ascii="Times New Roman" w:eastAsia="Times New Roman" w:hAnsi="Times New Roman" w:cs="Times New Roman"/>
          <w:b/>
          <w:bCs/>
          <w:sz w:val="24"/>
          <w:szCs w:val="24"/>
          <w:u w:val="single"/>
          <w:lang w:val="en-GB" w:eastAsia="tr-TR"/>
        </w:rPr>
        <w:t>TERNATIONAL ACCREDITATION</w:t>
      </w:r>
    </w:p>
    <w:p w14:paraId="7A2D8C2A" w14:textId="7ED45D46" w:rsidR="00355BE2" w:rsidRPr="001C4CE3" w:rsidRDefault="001C4CE3"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t xml:space="preserve">The well-known international accreditation institution ACQUIN has visited our university with a </w:t>
      </w:r>
      <w:r w:rsidR="00355BE2" w:rsidRPr="001C4CE3">
        <w:rPr>
          <w:rFonts w:ascii="Times New Roman" w:eastAsia="Times New Roman" w:hAnsi="Times New Roman" w:cs="Times New Roman"/>
          <w:sz w:val="24"/>
          <w:szCs w:val="24"/>
          <w:lang w:val="en-GB" w:eastAsia="tr-TR"/>
        </w:rPr>
        <w:t xml:space="preserve">team consisting of </w:t>
      </w:r>
      <w:r>
        <w:rPr>
          <w:rFonts w:ascii="Times New Roman" w:eastAsia="Times New Roman" w:hAnsi="Times New Roman" w:cs="Times New Roman"/>
          <w:sz w:val="24"/>
          <w:szCs w:val="24"/>
          <w:lang w:val="en-GB" w:eastAsia="tr-TR"/>
        </w:rPr>
        <w:t xml:space="preserve">2 </w:t>
      </w:r>
      <w:r w:rsidR="00355BE2" w:rsidRPr="001C4CE3">
        <w:rPr>
          <w:rFonts w:ascii="Times New Roman" w:eastAsia="Times New Roman" w:hAnsi="Times New Roman" w:cs="Times New Roman"/>
          <w:sz w:val="24"/>
          <w:szCs w:val="24"/>
          <w:lang w:val="en-GB" w:eastAsia="tr-TR"/>
        </w:rPr>
        <w:t xml:space="preserve">ACQUIN officials and 10 experts between 02-05 November 2024. The negotiations for the </w:t>
      </w:r>
      <w:r>
        <w:rPr>
          <w:rFonts w:ascii="Times New Roman" w:eastAsia="Times New Roman" w:hAnsi="Times New Roman" w:cs="Times New Roman"/>
          <w:sz w:val="24"/>
          <w:szCs w:val="24"/>
          <w:lang w:val="en-GB" w:eastAsia="tr-TR"/>
        </w:rPr>
        <w:t xml:space="preserve">international </w:t>
      </w:r>
      <w:r w:rsidR="00355BE2" w:rsidRPr="001C4CE3">
        <w:rPr>
          <w:rFonts w:ascii="Times New Roman" w:eastAsia="Times New Roman" w:hAnsi="Times New Roman" w:cs="Times New Roman"/>
          <w:sz w:val="24"/>
          <w:szCs w:val="24"/>
          <w:lang w:val="en-GB" w:eastAsia="tr-TR"/>
        </w:rPr>
        <w:t>accreditation of the Faculty of Communication</w:t>
      </w:r>
      <w:r w:rsidR="00D04632">
        <w:rPr>
          <w:rFonts w:ascii="Times New Roman" w:eastAsia="Times New Roman" w:hAnsi="Times New Roman" w:cs="Times New Roman"/>
          <w:sz w:val="24"/>
          <w:szCs w:val="24"/>
          <w:lang w:val="en-GB" w:eastAsia="tr-TR"/>
        </w:rPr>
        <w:t>’s 7</w:t>
      </w:r>
      <w:r w:rsidR="00355BE2" w:rsidRPr="001C4CE3">
        <w:rPr>
          <w:rFonts w:ascii="Times New Roman" w:eastAsia="Times New Roman" w:hAnsi="Times New Roman" w:cs="Times New Roman"/>
          <w:sz w:val="24"/>
          <w:szCs w:val="24"/>
          <w:lang w:val="en-GB" w:eastAsia="tr-TR"/>
        </w:rPr>
        <w:t xml:space="preserve"> departments were successfully completed</w:t>
      </w:r>
      <w:r w:rsidR="00D04632">
        <w:rPr>
          <w:rFonts w:ascii="Times New Roman" w:eastAsia="Times New Roman" w:hAnsi="Times New Roman" w:cs="Times New Roman"/>
          <w:sz w:val="24"/>
          <w:szCs w:val="24"/>
          <w:lang w:val="en-GB" w:eastAsia="tr-TR"/>
        </w:rPr>
        <w:t>.</w:t>
      </w:r>
      <w:r w:rsidR="00355BE2" w:rsidRPr="001C4CE3">
        <w:rPr>
          <w:rFonts w:ascii="Times New Roman" w:eastAsia="Times New Roman" w:hAnsi="Times New Roman" w:cs="Times New Roman"/>
          <w:sz w:val="24"/>
          <w:szCs w:val="24"/>
          <w:lang w:val="en-GB" w:eastAsia="tr-TR"/>
        </w:rPr>
        <w:t xml:space="preserve"> (November 02-05, 2024)</w:t>
      </w:r>
    </w:p>
    <w:p w14:paraId="406722AA" w14:textId="4FEDA57E" w:rsidR="00355BE2" w:rsidRPr="00112CC0" w:rsidRDefault="00355BE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The departments of the F</w:t>
      </w:r>
      <w:r w:rsidR="00D04632">
        <w:rPr>
          <w:rFonts w:ascii="Times New Roman" w:eastAsia="Times New Roman" w:hAnsi="Times New Roman" w:cs="Times New Roman"/>
          <w:sz w:val="24"/>
          <w:szCs w:val="24"/>
          <w:lang w:val="en-GB" w:eastAsia="tr-TR"/>
        </w:rPr>
        <w:t>aculty of Communication have been announced to be</w:t>
      </w:r>
      <w:r w:rsidRPr="00112CC0">
        <w:rPr>
          <w:rFonts w:ascii="Times New Roman" w:eastAsia="Times New Roman" w:hAnsi="Times New Roman" w:cs="Times New Roman"/>
          <w:sz w:val="24"/>
          <w:szCs w:val="24"/>
          <w:lang w:val="en-GB" w:eastAsia="tr-TR"/>
        </w:rPr>
        <w:t xml:space="preserve"> eligible for international accreditation by ACQUIN</w:t>
      </w:r>
      <w:r w:rsidR="00D04632">
        <w:rPr>
          <w:rFonts w:ascii="Times New Roman" w:eastAsia="Times New Roman" w:hAnsi="Times New Roman" w:cs="Times New Roman"/>
          <w:sz w:val="24"/>
          <w:szCs w:val="24"/>
          <w:lang w:val="en-GB" w:eastAsia="tr-TR"/>
        </w:rPr>
        <w:t xml:space="preserve">, these departments are listed </w:t>
      </w:r>
      <w:r w:rsidRPr="00112CC0">
        <w:rPr>
          <w:rFonts w:ascii="Times New Roman" w:eastAsia="Times New Roman" w:hAnsi="Times New Roman" w:cs="Times New Roman"/>
          <w:sz w:val="24"/>
          <w:szCs w:val="24"/>
          <w:lang w:val="en-GB" w:eastAsia="tr-TR"/>
        </w:rPr>
        <w:t>below:</w:t>
      </w:r>
    </w:p>
    <w:p w14:paraId="4FA9B3E4" w14:textId="77777777" w:rsidR="00355BE2" w:rsidRPr="00112CC0" w:rsidRDefault="00355BE2" w:rsidP="00314681">
      <w:pPr>
        <w:pStyle w:val="ListeParagraf"/>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Digital Game Design</w:t>
      </w:r>
    </w:p>
    <w:p w14:paraId="3C670D64" w14:textId="77777777" w:rsidR="00355BE2" w:rsidRPr="00112CC0" w:rsidRDefault="00355BE2" w:rsidP="00314681">
      <w:pPr>
        <w:pStyle w:val="ListeParagraf"/>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Visual Communication Design</w:t>
      </w:r>
    </w:p>
    <w:p w14:paraId="58798DD1" w14:textId="77777777" w:rsidR="00355BE2" w:rsidRPr="00112CC0" w:rsidRDefault="00355BE2" w:rsidP="00314681">
      <w:pPr>
        <w:pStyle w:val="ListeParagraf"/>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Public Relations and Advertising</w:t>
      </w:r>
    </w:p>
    <w:p w14:paraId="4A42789F" w14:textId="77777777" w:rsidR="00355BE2" w:rsidRPr="00112CC0" w:rsidRDefault="00355BE2" w:rsidP="00314681">
      <w:pPr>
        <w:pStyle w:val="ListeParagraf"/>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Media and Communication</w:t>
      </w:r>
    </w:p>
    <w:p w14:paraId="731A429A" w14:textId="77777777" w:rsidR="00355BE2" w:rsidRPr="00112CC0" w:rsidRDefault="00355BE2" w:rsidP="00314681">
      <w:pPr>
        <w:pStyle w:val="ListeParagraf"/>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New Media (Turkish)</w:t>
      </w:r>
    </w:p>
    <w:p w14:paraId="5179FBCA" w14:textId="77777777" w:rsidR="00355BE2" w:rsidRPr="00112CC0" w:rsidRDefault="00355BE2" w:rsidP="00314681">
      <w:pPr>
        <w:pStyle w:val="ListeParagraf"/>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New Media (English)</w:t>
      </w:r>
    </w:p>
    <w:p w14:paraId="4FBD5950" w14:textId="77777777" w:rsidR="00355BE2" w:rsidRDefault="00355BE2" w:rsidP="00314681">
      <w:pPr>
        <w:pStyle w:val="ListeParagraf"/>
        <w:numPr>
          <w:ilvl w:val="0"/>
          <w:numId w:val="14"/>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Television Journalism and Programming</w:t>
      </w:r>
    </w:p>
    <w:p w14:paraId="6E734472" w14:textId="05589706" w:rsidR="00355BE2" w:rsidRPr="00112CC0" w:rsidRDefault="00D04632" w:rsidP="00314681">
      <w:pPr>
        <w:spacing w:before="100" w:beforeAutospacing="1" w:after="100" w:afterAutospacing="1" w:line="360" w:lineRule="auto"/>
        <w:jc w:val="both"/>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t xml:space="preserve">Our </w:t>
      </w:r>
      <w:r w:rsidRPr="00D04632">
        <w:rPr>
          <w:rFonts w:ascii="Times New Roman" w:eastAsia="Times New Roman" w:hAnsi="Times New Roman" w:cs="Times New Roman"/>
          <w:sz w:val="24"/>
          <w:szCs w:val="24"/>
          <w:lang w:val="en-GB" w:eastAsia="tr-TR"/>
        </w:rPr>
        <w:t xml:space="preserve">Faculty of Fine Arts </w:t>
      </w:r>
      <w:r>
        <w:rPr>
          <w:rFonts w:ascii="Times New Roman" w:eastAsia="Times New Roman" w:hAnsi="Times New Roman" w:cs="Times New Roman"/>
          <w:sz w:val="24"/>
          <w:szCs w:val="24"/>
          <w:lang w:val="en-GB" w:eastAsia="tr-TR"/>
        </w:rPr>
        <w:t>has also been internationallt accredited by ACQUIN on</w:t>
      </w:r>
      <w:r w:rsidR="00355BE2" w:rsidRPr="00D04632">
        <w:rPr>
          <w:rFonts w:ascii="Times New Roman" w:eastAsia="Times New Roman" w:hAnsi="Times New Roman" w:cs="Times New Roman"/>
          <w:sz w:val="24"/>
          <w:szCs w:val="24"/>
          <w:lang w:val="en-GB" w:eastAsia="tr-TR"/>
        </w:rPr>
        <w:t xml:space="preserve"> November</w:t>
      </w:r>
      <w:r>
        <w:rPr>
          <w:rFonts w:ascii="Times New Roman" w:eastAsia="Times New Roman" w:hAnsi="Times New Roman" w:cs="Times New Roman"/>
          <w:sz w:val="24"/>
          <w:szCs w:val="24"/>
          <w:lang w:val="en-GB" w:eastAsia="tr-TR"/>
        </w:rPr>
        <w:t xml:space="preserve"> 28, 2024. </w:t>
      </w:r>
      <w:r w:rsidR="00355BE2" w:rsidRPr="00112CC0">
        <w:rPr>
          <w:rFonts w:ascii="Times New Roman" w:eastAsia="Times New Roman" w:hAnsi="Times New Roman" w:cs="Times New Roman"/>
          <w:sz w:val="24"/>
          <w:szCs w:val="24"/>
          <w:lang w:val="en-GB" w:eastAsia="tr-TR"/>
        </w:rPr>
        <w:t>The departments of the Faculty of Fine Arts that are entitled to international accreditation by ACQUIN are listed below:</w:t>
      </w:r>
    </w:p>
    <w:p w14:paraId="5715A8B9" w14:textId="77777777" w:rsidR="00355BE2" w:rsidRPr="00112CC0" w:rsidRDefault="00355BE2" w:rsidP="00314681">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Gastronomy and Culinary Arts</w:t>
      </w:r>
    </w:p>
    <w:p w14:paraId="74F69CD7" w14:textId="77777777" w:rsidR="00355BE2" w:rsidRPr="00112CC0" w:rsidRDefault="00355BE2" w:rsidP="00314681">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Graphic Design</w:t>
      </w:r>
    </w:p>
    <w:p w14:paraId="33EBE9EE" w14:textId="77777777" w:rsidR="00355BE2" w:rsidRPr="00112CC0" w:rsidRDefault="00355BE2" w:rsidP="00314681">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Communication and Design</w:t>
      </w:r>
    </w:p>
    <w:p w14:paraId="7C7A12D1" w14:textId="77777777" w:rsidR="00355BE2" w:rsidRPr="00112CC0" w:rsidRDefault="00355BE2" w:rsidP="00314681">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Acting</w:t>
      </w:r>
    </w:p>
    <w:p w14:paraId="7230E771" w14:textId="77777777" w:rsidR="00355BE2" w:rsidRPr="00112CC0" w:rsidRDefault="00355BE2" w:rsidP="00314681">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Radio, Television and Cinema (Turkish)</w:t>
      </w:r>
    </w:p>
    <w:p w14:paraId="592BBC48" w14:textId="77777777" w:rsidR="00355BE2" w:rsidRPr="00112CC0" w:rsidRDefault="00355BE2" w:rsidP="00314681">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Radio, Television and Cinema (English)</w:t>
      </w:r>
    </w:p>
    <w:p w14:paraId="7DE2F516" w14:textId="77777777" w:rsidR="00355BE2" w:rsidRPr="00112CC0" w:rsidRDefault="00355BE2" w:rsidP="00314681">
      <w:pPr>
        <w:pStyle w:val="ListeParagraf"/>
        <w:numPr>
          <w:ilvl w:val="0"/>
          <w:numId w:val="15"/>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Textile and Fashion Design</w:t>
      </w:r>
    </w:p>
    <w:p w14:paraId="3A93311C" w14:textId="7C8E2345" w:rsidR="00355BE2" w:rsidRPr="00112CC0" w:rsidRDefault="00355BE2" w:rsidP="00314681">
      <w:pPr>
        <w:spacing w:before="100" w:beforeAutospacing="1" w:after="100" w:afterAutospacing="1" w:line="360" w:lineRule="auto"/>
        <w:jc w:val="center"/>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b/>
          <w:bCs/>
          <w:sz w:val="24"/>
          <w:szCs w:val="24"/>
          <w:u w:val="single"/>
          <w:lang w:val="en-GB" w:eastAsia="tr-TR"/>
        </w:rPr>
        <w:lastRenderedPageBreak/>
        <w:t xml:space="preserve">DUAL DIPLOMA </w:t>
      </w:r>
      <w:r w:rsidR="00314681">
        <w:rPr>
          <w:rFonts w:ascii="Times New Roman" w:eastAsia="Times New Roman" w:hAnsi="Times New Roman" w:cs="Times New Roman"/>
          <w:b/>
          <w:bCs/>
          <w:sz w:val="24"/>
          <w:szCs w:val="24"/>
          <w:u w:val="single"/>
          <w:lang w:val="en-GB" w:eastAsia="tr-TR"/>
        </w:rPr>
        <w:t>PROGRAMS</w:t>
      </w:r>
    </w:p>
    <w:p w14:paraId="3BCFDFC1" w14:textId="77777777" w:rsidR="00355BE2" w:rsidRPr="00112CC0" w:rsidRDefault="00355BE2" w:rsidP="00314681">
      <w:pPr>
        <w:pStyle w:val="ListeParagraf"/>
        <w:numPr>
          <w:ilvl w:val="0"/>
          <w:numId w:val="10"/>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A double diploma program agreement was signed with Cortland University, which is part of the SUNY (State University of New York) university network, in the departments of New Media and Cinema, Radio and Television. Information about dual diploma programs was posted on the website and shared with students (06 July 2024)</w:t>
      </w:r>
    </w:p>
    <w:p w14:paraId="30C7CE20" w14:textId="77777777" w:rsidR="00355BE2" w:rsidRPr="00112CC0" w:rsidRDefault="000E04CD" w:rsidP="00314681">
      <w:pPr>
        <w:spacing w:before="100" w:beforeAutospacing="1" w:after="100" w:afterAutospacing="1" w:line="360" w:lineRule="auto"/>
        <w:ind w:firstLine="708"/>
        <w:jc w:val="both"/>
        <w:rPr>
          <w:rFonts w:ascii="Times New Roman" w:eastAsia="Times New Roman" w:hAnsi="Times New Roman" w:cs="Times New Roman"/>
          <w:sz w:val="24"/>
          <w:szCs w:val="24"/>
          <w:lang w:val="en-GB" w:eastAsia="tr-TR"/>
        </w:rPr>
      </w:pPr>
      <w:hyperlink r:id="rId9" w:history="1">
        <w:r w:rsidR="00355BE2" w:rsidRPr="00112CC0">
          <w:rPr>
            <w:rFonts w:ascii="Times New Roman" w:eastAsia="Times New Roman" w:hAnsi="Times New Roman" w:cs="Times New Roman"/>
            <w:color w:val="0000FF"/>
            <w:sz w:val="24"/>
            <w:szCs w:val="24"/>
            <w:u w:val="single"/>
            <w:lang w:val="en-GB" w:eastAsia="tr-TR"/>
          </w:rPr>
          <w:t>https://if.beykent.edu.tr/bolumler/yeni-medya-ingilizce/cift-diploma</w:t>
        </w:r>
      </w:hyperlink>
    </w:p>
    <w:p w14:paraId="7C3B6163" w14:textId="77777777" w:rsidR="00355BE2" w:rsidRPr="00112CC0" w:rsidRDefault="000E04CD" w:rsidP="00314681">
      <w:pPr>
        <w:spacing w:before="100" w:beforeAutospacing="1" w:after="100" w:afterAutospacing="1" w:line="360" w:lineRule="auto"/>
        <w:ind w:firstLine="708"/>
        <w:jc w:val="both"/>
        <w:rPr>
          <w:rFonts w:ascii="Times New Roman" w:eastAsia="Times New Roman" w:hAnsi="Times New Roman" w:cs="Times New Roman"/>
          <w:sz w:val="24"/>
          <w:szCs w:val="24"/>
          <w:lang w:val="en-GB" w:eastAsia="tr-TR"/>
        </w:rPr>
      </w:pPr>
      <w:hyperlink r:id="rId10" w:history="1">
        <w:r w:rsidR="00355BE2" w:rsidRPr="00112CC0">
          <w:rPr>
            <w:rFonts w:ascii="Times New Roman" w:eastAsia="Times New Roman" w:hAnsi="Times New Roman" w:cs="Times New Roman"/>
            <w:color w:val="0000FF"/>
            <w:sz w:val="24"/>
            <w:szCs w:val="24"/>
            <w:u w:val="single"/>
            <w:lang w:val="en-GB" w:eastAsia="tr-TR"/>
          </w:rPr>
          <w:t>https://gsf.beykent.edu.tr/bolumler/radyo-televizyon-ve-sinema-ingilizce/cift-diploma</w:t>
        </w:r>
      </w:hyperlink>
    </w:p>
    <w:p w14:paraId="0D1402E9" w14:textId="77777777" w:rsidR="00355BE2" w:rsidRPr="00112CC0" w:rsidRDefault="00355BE2" w:rsidP="00314681">
      <w:pPr>
        <w:pStyle w:val="ListeParagraf"/>
        <w:numPr>
          <w:ilvl w:val="0"/>
          <w:numId w:val="10"/>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International Joint Diploma Program Directive has been prepared (July 22, 2024)</w:t>
      </w:r>
    </w:p>
    <w:p w14:paraId="53C06681" w14:textId="03703643" w:rsidR="00355BE2" w:rsidRPr="00112CC0" w:rsidRDefault="00314681" w:rsidP="00314681">
      <w:pPr>
        <w:spacing w:before="100" w:beforeAutospacing="1" w:after="100" w:afterAutospacing="1" w:line="360" w:lineRule="auto"/>
        <w:ind w:left="708"/>
        <w:jc w:val="both"/>
        <w:rPr>
          <w:rFonts w:ascii="Times New Roman" w:eastAsia="Times New Roman" w:hAnsi="Times New Roman" w:cs="Times New Roman"/>
          <w:sz w:val="24"/>
          <w:szCs w:val="24"/>
          <w:lang w:val="en-GB" w:eastAsia="tr-TR"/>
        </w:rPr>
      </w:pPr>
      <w:hyperlink r:id="rId11" w:history="1">
        <w:r w:rsidRPr="001E655A">
          <w:rPr>
            <w:rStyle w:val="Kpr"/>
            <w:rFonts w:ascii="Times New Roman" w:eastAsia="Times New Roman" w:hAnsi="Times New Roman" w:cs="Times New Roman"/>
            <w:sz w:val="24"/>
            <w:szCs w:val="24"/>
            <w:lang w:val="en-GB" w:eastAsia="tr-TR"/>
          </w:rPr>
          <w:t>https://drive.google.com/file/d/16gha3BBzBXQFuPcTisSNGNn_63C7ddAt/view?usp=sharing</w:t>
        </w:r>
      </w:hyperlink>
    </w:p>
    <w:p w14:paraId="1729561B" w14:textId="34034382" w:rsidR="00355BE2" w:rsidRDefault="00D04632" w:rsidP="00314681">
      <w:pPr>
        <w:pStyle w:val="ListeParagraf"/>
        <w:numPr>
          <w:ilvl w:val="0"/>
          <w:numId w:val="10"/>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Pr>
          <w:rFonts w:ascii="Times New Roman" w:eastAsia="Times New Roman" w:hAnsi="Times New Roman" w:cs="Times New Roman"/>
          <w:sz w:val="24"/>
          <w:szCs w:val="24"/>
          <w:lang w:val="en-GB" w:eastAsia="tr-TR"/>
        </w:rPr>
        <w:t>Negotiations</w:t>
      </w:r>
      <w:r w:rsidR="00355BE2" w:rsidRPr="00D04632">
        <w:rPr>
          <w:rFonts w:ascii="Times New Roman" w:eastAsia="Times New Roman" w:hAnsi="Times New Roman" w:cs="Times New Roman"/>
          <w:sz w:val="24"/>
          <w:szCs w:val="24"/>
          <w:lang w:val="en-GB" w:eastAsia="tr-TR"/>
        </w:rPr>
        <w:t xml:space="preserve"> with SUNY Oswego representative Joshua Mckeown an</w:t>
      </w:r>
      <w:r>
        <w:rPr>
          <w:rFonts w:ascii="Times New Roman" w:eastAsia="Times New Roman" w:hAnsi="Times New Roman" w:cs="Times New Roman"/>
          <w:sz w:val="24"/>
          <w:szCs w:val="24"/>
          <w:lang w:val="en-GB" w:eastAsia="tr-TR"/>
        </w:rPr>
        <w:t xml:space="preserve">d SUNY </w:t>
      </w:r>
      <w:proofErr w:type="gramStart"/>
      <w:r>
        <w:rPr>
          <w:rFonts w:ascii="Times New Roman" w:eastAsia="Times New Roman" w:hAnsi="Times New Roman" w:cs="Times New Roman"/>
          <w:sz w:val="24"/>
          <w:szCs w:val="24"/>
          <w:lang w:val="en-GB" w:eastAsia="tr-TR"/>
        </w:rPr>
        <w:t xml:space="preserve">Türkiye </w:t>
      </w:r>
      <w:r w:rsidR="00355BE2" w:rsidRPr="00D04632">
        <w:rPr>
          <w:rFonts w:ascii="Times New Roman" w:eastAsia="Times New Roman" w:hAnsi="Times New Roman" w:cs="Times New Roman"/>
          <w:sz w:val="24"/>
          <w:szCs w:val="24"/>
          <w:lang w:val="en-GB" w:eastAsia="tr-TR"/>
        </w:rPr>
        <w:t xml:space="preserve"> representative</w:t>
      </w:r>
      <w:proofErr w:type="gramEnd"/>
      <w:r w:rsidR="00355BE2" w:rsidRPr="00D04632">
        <w:rPr>
          <w:rFonts w:ascii="Times New Roman" w:eastAsia="Times New Roman" w:hAnsi="Times New Roman" w:cs="Times New Roman"/>
          <w:sz w:val="24"/>
          <w:szCs w:val="24"/>
          <w:lang w:val="en-GB" w:eastAsia="tr-TR"/>
        </w:rPr>
        <w:t xml:space="preserve"> Büşra Cebeci </w:t>
      </w:r>
      <w:r>
        <w:rPr>
          <w:rFonts w:ascii="Times New Roman" w:eastAsia="Times New Roman" w:hAnsi="Times New Roman" w:cs="Times New Roman"/>
          <w:sz w:val="24"/>
          <w:szCs w:val="24"/>
          <w:lang w:val="en-GB" w:eastAsia="tr-TR"/>
        </w:rPr>
        <w:t xml:space="preserve">has started </w:t>
      </w:r>
      <w:r w:rsidR="00355BE2" w:rsidRPr="00D04632">
        <w:rPr>
          <w:rFonts w:ascii="Times New Roman" w:eastAsia="Times New Roman" w:hAnsi="Times New Roman" w:cs="Times New Roman"/>
          <w:sz w:val="24"/>
          <w:szCs w:val="24"/>
          <w:lang w:val="en-GB" w:eastAsia="tr-TR"/>
        </w:rPr>
        <w:t>for the Internat</w:t>
      </w:r>
      <w:r>
        <w:rPr>
          <w:rFonts w:ascii="Times New Roman" w:eastAsia="Times New Roman" w:hAnsi="Times New Roman" w:cs="Times New Roman"/>
          <w:sz w:val="24"/>
          <w:szCs w:val="24"/>
          <w:lang w:val="en-GB" w:eastAsia="tr-TR"/>
        </w:rPr>
        <w:t xml:space="preserve">ional Relations (EN) department. </w:t>
      </w:r>
      <w:r w:rsidR="00355BE2" w:rsidRPr="00D04632">
        <w:rPr>
          <w:rFonts w:ascii="Times New Roman" w:eastAsia="Times New Roman" w:hAnsi="Times New Roman" w:cs="Times New Roman"/>
          <w:sz w:val="24"/>
          <w:szCs w:val="24"/>
          <w:lang w:val="en-GB" w:eastAsia="tr-TR"/>
        </w:rPr>
        <w:t>(October 04, 2024)</w:t>
      </w:r>
    </w:p>
    <w:p w14:paraId="54830983" w14:textId="77777777" w:rsidR="00743F2A" w:rsidRPr="00743F2A" w:rsidRDefault="00743F2A" w:rsidP="00743F2A">
      <w:pPr>
        <w:spacing w:before="100" w:beforeAutospacing="1" w:after="100" w:afterAutospacing="1" w:line="360" w:lineRule="auto"/>
        <w:jc w:val="both"/>
        <w:rPr>
          <w:rFonts w:ascii="Times New Roman" w:eastAsia="Times New Roman" w:hAnsi="Times New Roman" w:cs="Times New Roman"/>
          <w:sz w:val="24"/>
          <w:szCs w:val="24"/>
          <w:lang w:val="en-GB" w:eastAsia="tr-TR"/>
        </w:rPr>
      </w:pPr>
    </w:p>
    <w:p w14:paraId="27D90B39" w14:textId="563A5AAC" w:rsidR="00355BE2" w:rsidRPr="00112CC0" w:rsidRDefault="00355BE2" w:rsidP="00314681">
      <w:pPr>
        <w:spacing w:before="100" w:beforeAutospacing="1" w:after="100" w:afterAutospacing="1" w:line="360" w:lineRule="auto"/>
        <w:jc w:val="center"/>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b/>
          <w:bCs/>
          <w:sz w:val="24"/>
          <w:szCs w:val="24"/>
          <w:u w:val="single"/>
          <w:lang w:val="en-GB" w:eastAsia="tr-TR"/>
        </w:rPr>
        <w:t xml:space="preserve">OTHER </w:t>
      </w:r>
      <w:r w:rsidR="00D04632">
        <w:rPr>
          <w:rFonts w:ascii="Times New Roman" w:eastAsia="Times New Roman" w:hAnsi="Times New Roman" w:cs="Times New Roman"/>
          <w:b/>
          <w:bCs/>
          <w:sz w:val="24"/>
          <w:szCs w:val="24"/>
          <w:u w:val="single"/>
          <w:lang w:val="en-GB" w:eastAsia="tr-TR"/>
        </w:rPr>
        <w:t>WORK</w:t>
      </w:r>
    </w:p>
    <w:p w14:paraId="4C905323" w14:textId="77777777" w:rsidR="00355BE2" w:rsidRPr="00112CC0" w:rsidRDefault="00355BE2" w:rsidP="00314681">
      <w:pPr>
        <w:pStyle w:val="ListeParagraf"/>
        <w:numPr>
          <w:ilvl w:val="0"/>
          <w:numId w:val="10"/>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It is planned to create a ticket system that will make the complaint-evaluation-return processes visible. (January 15, 2025) The report prepared in this direction was submitted to the Board of Trustees.</w:t>
      </w:r>
    </w:p>
    <w:p w14:paraId="57D23FDA" w14:textId="77777777" w:rsidR="00355BE2" w:rsidRDefault="00355BE2" w:rsidP="00314681">
      <w:pPr>
        <w:pStyle w:val="ListeParagraf"/>
        <w:numPr>
          <w:ilvl w:val="0"/>
          <w:numId w:val="10"/>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The text prepared within the scope of internationalization activities was delivered to the public relations unit to be used in promotional activities. (06 December 2024)</w:t>
      </w:r>
    </w:p>
    <w:p w14:paraId="32901746" w14:textId="77777777" w:rsidR="00743F2A" w:rsidRPr="00743F2A" w:rsidRDefault="00743F2A" w:rsidP="00743F2A">
      <w:pPr>
        <w:spacing w:before="100" w:beforeAutospacing="1" w:after="100" w:afterAutospacing="1" w:line="360" w:lineRule="auto"/>
        <w:jc w:val="both"/>
        <w:rPr>
          <w:rFonts w:ascii="Times New Roman" w:eastAsia="Times New Roman" w:hAnsi="Times New Roman" w:cs="Times New Roman"/>
          <w:sz w:val="24"/>
          <w:szCs w:val="24"/>
          <w:lang w:val="en-GB" w:eastAsia="tr-TR"/>
        </w:rPr>
      </w:pPr>
    </w:p>
    <w:p w14:paraId="37E87BBE" w14:textId="77777777" w:rsidR="00355BE2" w:rsidRPr="00112CC0" w:rsidRDefault="00355BE2" w:rsidP="00314681">
      <w:pPr>
        <w:spacing w:before="100" w:beforeAutospacing="1" w:after="100" w:afterAutospacing="1" w:line="360" w:lineRule="auto"/>
        <w:jc w:val="center"/>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b/>
          <w:bCs/>
          <w:sz w:val="24"/>
          <w:szCs w:val="24"/>
          <w:u w:val="single"/>
          <w:lang w:val="en-GB" w:eastAsia="tr-TR"/>
        </w:rPr>
        <w:t>OTHER ACTIVITIES</w:t>
      </w:r>
    </w:p>
    <w:p w14:paraId="6CDFF0ED" w14:textId="26B9B4B7" w:rsidR="00355BE2" w:rsidRPr="00112CC0" w:rsidRDefault="00355BE2" w:rsidP="00314681">
      <w:pPr>
        <w:pStyle w:val="ListeParagraf"/>
        <w:numPr>
          <w:ilvl w:val="0"/>
          <w:numId w:val="11"/>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Memorandum of Understanding</w:t>
      </w:r>
      <w:r w:rsidR="00D04632">
        <w:rPr>
          <w:rFonts w:ascii="Times New Roman" w:eastAsia="Times New Roman" w:hAnsi="Times New Roman" w:cs="Times New Roman"/>
          <w:sz w:val="24"/>
          <w:szCs w:val="24"/>
          <w:lang w:val="en-GB" w:eastAsia="tr-TR"/>
        </w:rPr>
        <w:t xml:space="preserve"> (MOU)</w:t>
      </w:r>
      <w:r w:rsidRPr="00112CC0">
        <w:rPr>
          <w:rFonts w:ascii="Times New Roman" w:eastAsia="Times New Roman" w:hAnsi="Times New Roman" w:cs="Times New Roman"/>
          <w:sz w:val="24"/>
          <w:szCs w:val="24"/>
          <w:lang w:val="en-GB" w:eastAsia="tr-TR"/>
        </w:rPr>
        <w:t xml:space="preserve"> with North Carolina University </w:t>
      </w:r>
      <w:r w:rsidR="00D04632">
        <w:rPr>
          <w:rFonts w:ascii="Times New Roman" w:eastAsia="Times New Roman" w:hAnsi="Times New Roman" w:cs="Times New Roman"/>
          <w:sz w:val="24"/>
          <w:szCs w:val="24"/>
          <w:lang w:val="en-GB" w:eastAsia="tr-TR"/>
        </w:rPr>
        <w:t xml:space="preserve">has been signed. </w:t>
      </w:r>
      <w:r w:rsidRPr="00112CC0">
        <w:rPr>
          <w:rFonts w:ascii="Times New Roman" w:eastAsia="Times New Roman" w:hAnsi="Times New Roman" w:cs="Times New Roman"/>
          <w:sz w:val="24"/>
          <w:szCs w:val="24"/>
          <w:lang w:val="en-GB" w:eastAsia="tr-TR"/>
        </w:rPr>
        <w:t>(21.07.2023)</w:t>
      </w:r>
    </w:p>
    <w:p w14:paraId="662AAA2F" w14:textId="77777777" w:rsidR="00355BE2" w:rsidRPr="00112CC0" w:rsidRDefault="000E04CD" w:rsidP="00314681">
      <w:pPr>
        <w:pStyle w:val="ListeParagraf"/>
        <w:spacing w:before="100" w:beforeAutospacing="1" w:after="100" w:afterAutospacing="1" w:line="360" w:lineRule="auto"/>
        <w:jc w:val="both"/>
        <w:rPr>
          <w:rFonts w:ascii="Times New Roman" w:eastAsia="Times New Roman" w:hAnsi="Times New Roman" w:cs="Times New Roman"/>
          <w:sz w:val="24"/>
          <w:szCs w:val="24"/>
          <w:lang w:val="en-GB" w:eastAsia="tr-TR"/>
        </w:rPr>
      </w:pPr>
      <w:hyperlink r:id="rId12" w:history="1">
        <w:r w:rsidR="00355BE2" w:rsidRPr="00112CC0">
          <w:rPr>
            <w:rFonts w:ascii="Times New Roman" w:eastAsia="Times New Roman" w:hAnsi="Times New Roman" w:cs="Times New Roman"/>
            <w:color w:val="0000FF"/>
            <w:sz w:val="24"/>
            <w:szCs w:val="24"/>
            <w:u w:val="single"/>
            <w:lang w:val="en-GB" w:eastAsia="tr-TR"/>
          </w:rPr>
          <w:t>https://docs.google.com/document/d/1gwn4SoeNCEf7rlpylUcBjvsf6hpD7I1C/edit?usp=drive_web&amp;ouid=102242555404673652558&amp;rtpof=true</w:t>
        </w:r>
      </w:hyperlink>
    </w:p>
    <w:p w14:paraId="2C179DBB" w14:textId="77777777" w:rsidR="00355BE2" w:rsidRPr="00112CC0" w:rsidRDefault="00355BE2" w:rsidP="00314681">
      <w:pPr>
        <w:pStyle w:val="ListeParagraf"/>
        <w:spacing w:before="100" w:beforeAutospacing="1" w:after="100" w:afterAutospacing="1" w:line="360" w:lineRule="auto"/>
        <w:jc w:val="both"/>
        <w:rPr>
          <w:rFonts w:ascii="Times New Roman" w:eastAsia="Times New Roman" w:hAnsi="Times New Roman" w:cs="Times New Roman"/>
          <w:sz w:val="24"/>
          <w:szCs w:val="24"/>
          <w:lang w:val="en-GB" w:eastAsia="tr-TR"/>
        </w:rPr>
      </w:pPr>
    </w:p>
    <w:p w14:paraId="210AE9D3" w14:textId="77777777" w:rsidR="00355BE2" w:rsidRPr="00112CC0" w:rsidRDefault="00355BE2" w:rsidP="00314681">
      <w:pPr>
        <w:pStyle w:val="ListeParagraf"/>
        <w:numPr>
          <w:ilvl w:val="0"/>
          <w:numId w:val="11"/>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 xml:space="preserve">Our application for membership to the United Nations Sustainable Development Solutions Network (SDSN) Turkey, whose Turkish pillar is undertaken by Boğaziçi University, has been accepted. (December 27, 2024) </w:t>
      </w:r>
      <w:hyperlink r:id="rId13" w:history="1">
        <w:r w:rsidRPr="00112CC0">
          <w:rPr>
            <w:rFonts w:ascii="Times New Roman" w:eastAsia="Times New Roman" w:hAnsi="Times New Roman" w:cs="Times New Roman"/>
            <w:color w:val="0000FF"/>
            <w:sz w:val="24"/>
            <w:szCs w:val="24"/>
            <w:u w:val="single"/>
            <w:lang w:val="en-GB" w:eastAsia="tr-TR"/>
          </w:rPr>
          <w:t>https://unsdsn.bogazici.edu.tr/tr/uyeler</w:t>
        </w:r>
      </w:hyperlink>
      <w:r w:rsidRPr="00112CC0">
        <w:rPr>
          <w:rFonts w:ascii="Times New Roman" w:eastAsia="Times New Roman" w:hAnsi="Times New Roman" w:cs="Times New Roman"/>
          <w:sz w:val="24"/>
          <w:szCs w:val="24"/>
          <w:lang w:val="en-GB" w:eastAsia="tr-TR"/>
        </w:rPr>
        <w:t xml:space="preserve"> </w:t>
      </w:r>
    </w:p>
    <w:p w14:paraId="3AB903CB" w14:textId="3F3E6F91" w:rsidR="00355BE2" w:rsidRPr="00112CC0" w:rsidRDefault="00355BE2" w:rsidP="00314681">
      <w:pPr>
        <w:pStyle w:val="ListeParagraf"/>
        <w:numPr>
          <w:ilvl w:val="0"/>
          <w:numId w:val="11"/>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Representing ou</w:t>
      </w:r>
      <w:r w:rsidR="00D04632">
        <w:rPr>
          <w:rFonts w:ascii="Times New Roman" w:eastAsia="Times New Roman" w:hAnsi="Times New Roman" w:cs="Times New Roman"/>
          <w:sz w:val="24"/>
          <w:szCs w:val="24"/>
          <w:lang w:val="en-GB" w:eastAsia="tr-TR"/>
        </w:rPr>
        <w:t xml:space="preserve">r university, the </w:t>
      </w:r>
      <w:r w:rsidRPr="00112CC0">
        <w:rPr>
          <w:rFonts w:ascii="Times New Roman" w:eastAsia="Times New Roman" w:hAnsi="Times New Roman" w:cs="Times New Roman"/>
          <w:sz w:val="24"/>
          <w:szCs w:val="24"/>
          <w:lang w:val="en-GB" w:eastAsia="tr-TR"/>
        </w:rPr>
        <w:t>Validation and Accreditation Working Group participated in the SDSN Turkey 10th Anniversary Event and Members Meeting held at Boğaziçi University on December 27, 2024.</w:t>
      </w:r>
    </w:p>
    <w:p w14:paraId="66D348CD" w14:textId="77777777" w:rsidR="00355BE2" w:rsidRPr="00112CC0" w:rsidRDefault="00355BE2" w:rsidP="00314681">
      <w:pPr>
        <w:pStyle w:val="ListeParagraf"/>
        <w:numPr>
          <w:ilvl w:val="0"/>
          <w:numId w:val="11"/>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A report on the sustainability-related institutional structures of the member universities of the Sustainable Development Solutions Network, of which we have been accepted as a member, has been prepared (January 30, 2025)</w:t>
      </w:r>
    </w:p>
    <w:p w14:paraId="529CDA4E" w14:textId="77777777" w:rsidR="00355BE2" w:rsidRDefault="00355BE2" w:rsidP="00314681">
      <w:pPr>
        <w:pStyle w:val="ListeParagraf"/>
        <w:numPr>
          <w:ilvl w:val="0"/>
          <w:numId w:val="11"/>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International student education promotion meeting was organized at Taksim campus (January 16, 2025)</w:t>
      </w:r>
    </w:p>
    <w:p w14:paraId="70232AFF" w14:textId="77777777" w:rsidR="00743F2A" w:rsidRPr="00743F2A" w:rsidRDefault="00743F2A" w:rsidP="00743F2A">
      <w:pPr>
        <w:spacing w:before="100" w:beforeAutospacing="1" w:after="100" w:afterAutospacing="1" w:line="360" w:lineRule="auto"/>
        <w:jc w:val="both"/>
        <w:rPr>
          <w:rFonts w:ascii="Times New Roman" w:eastAsia="Times New Roman" w:hAnsi="Times New Roman" w:cs="Times New Roman"/>
          <w:sz w:val="24"/>
          <w:szCs w:val="24"/>
          <w:lang w:val="en-GB" w:eastAsia="tr-TR"/>
        </w:rPr>
      </w:pPr>
    </w:p>
    <w:p w14:paraId="666FC983" w14:textId="77777777" w:rsidR="00355BE2" w:rsidRPr="00112CC0" w:rsidRDefault="00355BE2" w:rsidP="00314681">
      <w:pPr>
        <w:spacing w:before="100" w:beforeAutospacing="1" w:after="100" w:afterAutospacing="1" w:line="360" w:lineRule="auto"/>
        <w:jc w:val="center"/>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b/>
          <w:bCs/>
          <w:sz w:val="24"/>
          <w:szCs w:val="24"/>
          <w:u w:val="single"/>
          <w:lang w:val="en-GB" w:eastAsia="tr-TR"/>
        </w:rPr>
        <w:t>WORK IN PROGRESS</w:t>
      </w:r>
    </w:p>
    <w:p w14:paraId="699284FF" w14:textId="77777777" w:rsidR="00355BE2" w:rsidRPr="00112CC0" w:rsidRDefault="00355BE2" w:rsidP="00314681">
      <w:pPr>
        <w:pStyle w:val="ListeParagraf"/>
        <w:numPr>
          <w:ilvl w:val="0"/>
          <w:numId w:val="12"/>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The departments and programs for which we have completed the application process have been awarded the TQF logo. The application process for other departments is ongoing. (January 16, 2025)</w:t>
      </w:r>
    </w:p>
    <w:p w14:paraId="350525BF" w14:textId="77777777" w:rsidR="00355BE2" w:rsidRPr="00112CC0" w:rsidRDefault="00355BE2" w:rsidP="00314681">
      <w:pPr>
        <w:pStyle w:val="ListeParagraf"/>
        <w:numPr>
          <w:ilvl w:val="0"/>
          <w:numId w:val="12"/>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The revised version of the Academic Performance Directive has been submitted to the Senate (07 January 2025)</w:t>
      </w:r>
    </w:p>
    <w:p w14:paraId="2185D493" w14:textId="594AE890" w:rsidR="00355BE2" w:rsidRPr="00112CC0" w:rsidRDefault="00355BE2" w:rsidP="00314681">
      <w:pPr>
        <w:pStyle w:val="ListeParagraf"/>
        <w:numPr>
          <w:ilvl w:val="0"/>
          <w:numId w:val="12"/>
        </w:numPr>
        <w:spacing w:before="100" w:beforeAutospacing="1" w:after="100" w:afterAutospacing="1" w:line="360" w:lineRule="auto"/>
        <w:jc w:val="both"/>
        <w:rPr>
          <w:rFonts w:ascii="Times New Roman" w:eastAsia="Times New Roman" w:hAnsi="Times New Roman" w:cs="Times New Roman"/>
          <w:sz w:val="24"/>
          <w:szCs w:val="24"/>
          <w:lang w:val="en-GB" w:eastAsia="tr-TR"/>
        </w:rPr>
      </w:pPr>
      <w:r w:rsidRPr="00112CC0">
        <w:rPr>
          <w:rFonts w:ascii="Times New Roman" w:eastAsia="Times New Roman" w:hAnsi="Times New Roman" w:cs="Times New Roman"/>
          <w:sz w:val="24"/>
          <w:szCs w:val="24"/>
          <w:lang w:val="en-GB" w:eastAsia="tr-TR"/>
        </w:rPr>
        <w:t>Peer Review (2024-2025)</w:t>
      </w:r>
      <w:r w:rsidR="00D04632">
        <w:rPr>
          <w:rFonts w:ascii="Times New Roman" w:eastAsia="Times New Roman" w:hAnsi="Times New Roman" w:cs="Times New Roman"/>
          <w:sz w:val="24"/>
          <w:szCs w:val="24"/>
          <w:lang w:val="en-GB" w:eastAsia="tr-TR"/>
        </w:rPr>
        <w:t xml:space="preserve"> has been planned and initiated.</w:t>
      </w:r>
    </w:p>
    <w:p w14:paraId="6BAEBC02" w14:textId="21AE758B" w:rsidR="004A4DD7" w:rsidRPr="00EB77AB" w:rsidRDefault="00D04632" w:rsidP="00314681">
      <w:pPr>
        <w:pStyle w:val="ListeParagraf"/>
        <w:numPr>
          <w:ilvl w:val="0"/>
          <w:numId w:val="12"/>
        </w:numPr>
        <w:spacing w:before="100" w:beforeAutospacing="1" w:after="100" w:afterAutospacing="1" w:line="360" w:lineRule="auto"/>
        <w:jc w:val="both"/>
        <w:rPr>
          <w:lang w:val="en-GB"/>
        </w:rPr>
      </w:pPr>
      <w:r w:rsidRPr="00D04632">
        <w:rPr>
          <w:rFonts w:ascii="Times New Roman" w:eastAsia="Times New Roman" w:hAnsi="Times New Roman" w:cs="Times New Roman"/>
          <w:sz w:val="24"/>
          <w:szCs w:val="24"/>
          <w:lang w:val="en-GB" w:eastAsia="tr-TR"/>
        </w:rPr>
        <w:t xml:space="preserve">Our </w:t>
      </w:r>
      <w:r w:rsidR="00355BE2" w:rsidRPr="00D04632">
        <w:rPr>
          <w:rFonts w:ascii="Times New Roman" w:eastAsia="Times New Roman" w:hAnsi="Times New Roman" w:cs="Times New Roman"/>
          <w:sz w:val="24"/>
          <w:szCs w:val="24"/>
          <w:lang w:val="en-GB" w:eastAsia="tr-TR"/>
        </w:rPr>
        <w:t xml:space="preserve">Faculty of Economics and Administrative Sciences, Faculty of Law and </w:t>
      </w:r>
      <w:r w:rsidRPr="00D04632">
        <w:rPr>
          <w:rFonts w:ascii="Times New Roman" w:eastAsia="Times New Roman" w:hAnsi="Times New Roman" w:cs="Times New Roman"/>
          <w:sz w:val="24"/>
          <w:szCs w:val="24"/>
          <w:lang w:val="en-GB" w:eastAsia="tr-TR"/>
        </w:rPr>
        <w:t xml:space="preserve">the </w:t>
      </w:r>
      <w:r w:rsidR="00355BE2" w:rsidRPr="00D04632">
        <w:rPr>
          <w:rFonts w:ascii="Times New Roman" w:eastAsia="Times New Roman" w:hAnsi="Times New Roman" w:cs="Times New Roman"/>
          <w:sz w:val="24"/>
          <w:szCs w:val="24"/>
          <w:lang w:val="en-GB" w:eastAsia="tr-TR"/>
        </w:rPr>
        <w:t>Institute of Graduate Studies</w:t>
      </w:r>
      <w:r w:rsidRPr="00D04632">
        <w:rPr>
          <w:rFonts w:ascii="Times New Roman" w:eastAsia="Times New Roman" w:hAnsi="Times New Roman" w:cs="Times New Roman"/>
          <w:sz w:val="24"/>
          <w:szCs w:val="24"/>
          <w:lang w:val="en-GB" w:eastAsia="tr-TR"/>
        </w:rPr>
        <w:t xml:space="preserve"> are getting ready for i</w:t>
      </w:r>
      <w:r w:rsidRPr="00D04632">
        <w:rPr>
          <w:rFonts w:ascii="Times New Roman" w:eastAsia="Times New Roman" w:hAnsi="Times New Roman" w:cs="Times New Roman"/>
          <w:sz w:val="24"/>
          <w:szCs w:val="24"/>
          <w:lang w:val="en-GB" w:eastAsia="tr-TR"/>
        </w:rPr>
        <w:t>nternational accreditation</w:t>
      </w:r>
      <w:r>
        <w:rPr>
          <w:rFonts w:ascii="Times New Roman" w:eastAsia="Times New Roman" w:hAnsi="Times New Roman" w:cs="Times New Roman"/>
          <w:sz w:val="24"/>
          <w:szCs w:val="24"/>
          <w:lang w:val="en-GB" w:eastAsia="tr-TR"/>
        </w:rPr>
        <w:t>.</w:t>
      </w:r>
    </w:p>
    <w:p w14:paraId="487193F7" w14:textId="77777777" w:rsidR="00EB77AB" w:rsidRDefault="00EB77AB" w:rsidP="00314681">
      <w:pPr>
        <w:spacing w:before="100" w:beforeAutospacing="1" w:after="100" w:afterAutospacing="1" w:line="360" w:lineRule="auto"/>
        <w:jc w:val="both"/>
        <w:rPr>
          <w:lang w:val="en-GB"/>
        </w:rPr>
      </w:pPr>
    </w:p>
    <w:p w14:paraId="4F54A6C2" w14:textId="77777777" w:rsidR="00EB77AB" w:rsidRDefault="00EB77AB" w:rsidP="00314681">
      <w:pPr>
        <w:spacing w:before="100" w:beforeAutospacing="1" w:after="100" w:afterAutospacing="1" w:line="360" w:lineRule="auto"/>
        <w:jc w:val="both"/>
        <w:rPr>
          <w:lang w:val="en-GB"/>
        </w:rPr>
      </w:pPr>
    </w:p>
    <w:p w14:paraId="7D8E409B" w14:textId="0910028B" w:rsidR="00EB77AB" w:rsidRPr="00EB77AB" w:rsidRDefault="00EB77AB" w:rsidP="00314681">
      <w:pPr>
        <w:spacing w:before="100" w:beforeAutospacing="1" w:after="100" w:afterAutospacing="1" w:line="360" w:lineRule="auto"/>
        <w:jc w:val="center"/>
        <w:rPr>
          <w:b/>
          <w:lang w:val="en-GB"/>
        </w:rPr>
      </w:pPr>
      <w:r w:rsidRPr="00EB77AB">
        <w:rPr>
          <w:b/>
          <w:lang w:val="en-GB"/>
        </w:rPr>
        <w:t>Last updated on</w:t>
      </w:r>
      <w:r>
        <w:rPr>
          <w:b/>
          <w:lang w:val="en-GB"/>
        </w:rPr>
        <w:t xml:space="preserve">: </w:t>
      </w:r>
      <w:r w:rsidRPr="00EB77AB">
        <w:rPr>
          <w:b/>
          <w:lang w:val="en-GB"/>
        </w:rPr>
        <w:t xml:space="preserve"> </w:t>
      </w:r>
      <w:r>
        <w:rPr>
          <w:b/>
          <w:lang w:val="en-GB"/>
        </w:rPr>
        <w:t>17.02.2025</w:t>
      </w:r>
    </w:p>
    <w:sectPr w:rsidR="00EB77AB" w:rsidRPr="00EB77AB">
      <w:footerReference w:type="even"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4FD36" w14:textId="77777777" w:rsidR="000E04CD" w:rsidRDefault="000E04CD" w:rsidP="00EB77AB">
      <w:pPr>
        <w:spacing w:after="0" w:line="240" w:lineRule="auto"/>
      </w:pPr>
      <w:r>
        <w:separator/>
      </w:r>
    </w:p>
  </w:endnote>
  <w:endnote w:type="continuationSeparator" w:id="0">
    <w:p w14:paraId="17471E7E" w14:textId="77777777" w:rsidR="000E04CD" w:rsidRDefault="000E04CD" w:rsidP="00EB7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09D0D" w14:textId="77777777" w:rsidR="00EB77AB" w:rsidRDefault="00EB77AB" w:rsidP="001E655A">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44B80690" w14:textId="77777777" w:rsidR="00EB77AB" w:rsidRDefault="00EB77AB">
    <w:pPr>
      <w:pStyle w:val="AltBilgi"/>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82CB" w14:textId="77777777" w:rsidR="00EB77AB" w:rsidRDefault="00EB77AB" w:rsidP="001E655A">
    <w:pPr>
      <w:pStyle w:val="AltBilgi"/>
      <w:framePr w:wrap="none"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601E04">
      <w:rPr>
        <w:rStyle w:val="SayfaNumaras"/>
        <w:noProof/>
      </w:rPr>
      <w:t>8</w:t>
    </w:r>
    <w:r>
      <w:rPr>
        <w:rStyle w:val="SayfaNumaras"/>
      </w:rPr>
      <w:fldChar w:fldCharType="end"/>
    </w:r>
  </w:p>
  <w:p w14:paraId="3ADDE92F" w14:textId="77777777" w:rsidR="00EB77AB" w:rsidRDefault="00EB77AB">
    <w:pPr>
      <w:pStyle w:val="AltBilgi"/>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BCD71" w14:textId="77777777" w:rsidR="000E04CD" w:rsidRDefault="000E04CD" w:rsidP="00EB77AB">
      <w:pPr>
        <w:spacing w:after="0" w:line="240" w:lineRule="auto"/>
      </w:pPr>
      <w:r>
        <w:separator/>
      </w:r>
    </w:p>
  </w:footnote>
  <w:footnote w:type="continuationSeparator" w:id="0">
    <w:p w14:paraId="4DF327A8" w14:textId="77777777" w:rsidR="000E04CD" w:rsidRDefault="000E04CD" w:rsidP="00EB77A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6138"/>
    <w:multiLevelType w:val="hybridMultilevel"/>
    <w:tmpl w:val="F3E2A5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CBF3D9E"/>
    <w:multiLevelType w:val="multilevel"/>
    <w:tmpl w:val="3D4A9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8F669D"/>
    <w:multiLevelType w:val="multilevel"/>
    <w:tmpl w:val="D50CB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1A039A"/>
    <w:multiLevelType w:val="hybridMultilevel"/>
    <w:tmpl w:val="C67E71B6"/>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FE55DCE"/>
    <w:multiLevelType w:val="multilevel"/>
    <w:tmpl w:val="D88E3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437442"/>
    <w:multiLevelType w:val="hybridMultilevel"/>
    <w:tmpl w:val="EC66CA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2A6383A"/>
    <w:multiLevelType w:val="hybridMultilevel"/>
    <w:tmpl w:val="7432FB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37DF1C73"/>
    <w:multiLevelType w:val="hybridMultilevel"/>
    <w:tmpl w:val="4C34C8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AD07148"/>
    <w:multiLevelType w:val="hybridMultilevel"/>
    <w:tmpl w:val="BA88A9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BF556B4"/>
    <w:multiLevelType w:val="hybridMultilevel"/>
    <w:tmpl w:val="E65E51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1300467"/>
    <w:multiLevelType w:val="multilevel"/>
    <w:tmpl w:val="236E9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794393"/>
    <w:multiLevelType w:val="hybridMultilevel"/>
    <w:tmpl w:val="0024B9A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E460779"/>
    <w:multiLevelType w:val="multilevel"/>
    <w:tmpl w:val="B2A04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91E7F30"/>
    <w:multiLevelType w:val="hybridMultilevel"/>
    <w:tmpl w:val="EE6E9A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6AF17B1B"/>
    <w:multiLevelType w:val="hybridMultilevel"/>
    <w:tmpl w:val="2DA2EF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297662D"/>
    <w:multiLevelType w:val="hybridMultilevel"/>
    <w:tmpl w:val="44864D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
  </w:num>
  <w:num w:numId="4">
    <w:abstractNumId w:val="12"/>
  </w:num>
  <w:num w:numId="5">
    <w:abstractNumId w:val="4"/>
  </w:num>
  <w:num w:numId="6">
    <w:abstractNumId w:val="0"/>
  </w:num>
  <w:num w:numId="7">
    <w:abstractNumId w:val="7"/>
  </w:num>
  <w:num w:numId="8">
    <w:abstractNumId w:val="15"/>
  </w:num>
  <w:num w:numId="9">
    <w:abstractNumId w:val="9"/>
  </w:num>
  <w:num w:numId="10">
    <w:abstractNumId w:val="5"/>
  </w:num>
  <w:num w:numId="11">
    <w:abstractNumId w:val="13"/>
  </w:num>
  <w:num w:numId="12">
    <w:abstractNumId w:val="8"/>
  </w:num>
  <w:num w:numId="13">
    <w:abstractNumId w:val="11"/>
  </w:num>
  <w:num w:numId="14">
    <w:abstractNumId w:val="14"/>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E2"/>
    <w:rsid w:val="000E04CD"/>
    <w:rsid w:val="00112CC0"/>
    <w:rsid w:val="001C4CE3"/>
    <w:rsid w:val="00314681"/>
    <w:rsid w:val="00355BE2"/>
    <w:rsid w:val="004A4DD7"/>
    <w:rsid w:val="00601E04"/>
    <w:rsid w:val="00691FC3"/>
    <w:rsid w:val="00743F2A"/>
    <w:rsid w:val="00770908"/>
    <w:rsid w:val="0079779F"/>
    <w:rsid w:val="007F7963"/>
    <w:rsid w:val="009D499F"/>
    <w:rsid w:val="00D04632"/>
    <w:rsid w:val="00EB77AB"/>
    <w:rsid w:val="00F26CF3"/>
    <w:rsid w:val="00F84B44"/>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A6A39"/>
  <w15:chartTrackingRefBased/>
  <w15:docId w15:val="{44264285-8C3A-4F8E-86C8-E0BC0214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5BE2"/>
    <w:pPr>
      <w:ind w:left="720"/>
      <w:contextualSpacing/>
    </w:pPr>
  </w:style>
  <w:style w:type="paragraph" w:styleId="AltBilgi">
    <w:name w:val="footer"/>
    <w:basedOn w:val="Normal"/>
    <w:link w:val="AltBilgiChar"/>
    <w:uiPriority w:val="99"/>
    <w:unhideWhenUsed/>
    <w:rsid w:val="00EB77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77AB"/>
  </w:style>
  <w:style w:type="character" w:styleId="SayfaNumaras">
    <w:name w:val="page number"/>
    <w:basedOn w:val="VarsaylanParagrafYazTipi"/>
    <w:uiPriority w:val="99"/>
    <w:semiHidden/>
    <w:unhideWhenUsed/>
    <w:rsid w:val="00EB77AB"/>
  </w:style>
  <w:style w:type="character" w:styleId="Kpr">
    <w:name w:val="Hyperlink"/>
    <w:basedOn w:val="VarsaylanParagrafYazTipi"/>
    <w:uiPriority w:val="99"/>
    <w:unhideWhenUsed/>
    <w:rsid w:val="003146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560534">
      <w:bodyDiv w:val="1"/>
      <w:marLeft w:val="0"/>
      <w:marRight w:val="0"/>
      <w:marTop w:val="0"/>
      <w:marBottom w:val="0"/>
      <w:divBdr>
        <w:top w:val="none" w:sz="0" w:space="0" w:color="auto"/>
        <w:left w:val="none" w:sz="0" w:space="0" w:color="auto"/>
        <w:bottom w:val="none" w:sz="0" w:space="0" w:color="auto"/>
        <w:right w:val="none" w:sz="0" w:space="0" w:color="auto"/>
      </w:divBdr>
    </w:div>
    <w:div w:id="131271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drive.google.com/file/d/16gha3BBzBXQFuPcTisSNGNn_63C7ddAt/view?usp=sharing" TargetMode="External"/><Relationship Id="rId12" Type="http://schemas.openxmlformats.org/officeDocument/2006/relationships/hyperlink" Target="https://docs.google.com/document/d/1gwn4SoeNCEf7rlpylUcBjvsf6hpD7I1C/edit?usp=drive_web&amp;ouid=102242555404673652558&amp;rtpof=true" TargetMode="External"/><Relationship Id="rId13" Type="http://schemas.openxmlformats.org/officeDocument/2006/relationships/hyperlink" Target="https://unsdsn.bogazici.edu.tr/tr/uyeler"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rive.google.com/file/d/1c-LjCuTiI35SNF28pESIyDuegKWuZy26/view?usp=sharing" TargetMode="External"/><Relationship Id="rId9" Type="http://schemas.openxmlformats.org/officeDocument/2006/relationships/hyperlink" Target="https://if.beykent.edu.tr/bolumler/yeni-medya-ingilizce/cift-diploma" TargetMode="External"/><Relationship Id="rId10" Type="http://schemas.openxmlformats.org/officeDocument/2006/relationships/hyperlink" Target="https://gsf.beykent.edu.tr/bolumler/radyo-televizyon-ve-sinema-ingilizce/cift-diplom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Başlık Sırası"/>
</file>

<file path=customXml/itemProps1.xml><?xml version="1.0" encoding="utf-8"?>
<ds:datastoreItem xmlns:ds="http://schemas.openxmlformats.org/officeDocument/2006/customXml" ds:itemID="{C67FDACA-FD8B-E445-8E04-E346F54F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2122</Words>
  <Characters>12099</Characters>
  <Application>Microsoft Macintosh Word</Application>
  <DocSecurity>0</DocSecurity>
  <Lines>100</Lines>
  <Paragraphs>28</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14193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Derya ÖZSOY</dc:creator>
  <cp:keywords/>
  <dc:description/>
  <cp:lastModifiedBy>Pınar BAL</cp:lastModifiedBy>
  <cp:revision>2</cp:revision>
  <dcterms:created xsi:type="dcterms:W3CDTF">2025-02-25T18:55:00Z</dcterms:created>
  <dcterms:modified xsi:type="dcterms:W3CDTF">2025-02-25T18:55:00Z</dcterms:modified>
</cp:coreProperties>
</file>